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34C" w:rsidRPr="00D77740" w:rsidRDefault="0025334C" w:rsidP="0025334C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>
        <w:rPr>
          <w:rFonts w:cs="Arial" w:hint="eastAsia"/>
          <w:bCs/>
          <w:sz w:val="28"/>
          <w:lang w:eastAsia="ja-JP"/>
        </w:rPr>
        <w:t>#91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873056">
        <w:rPr>
          <w:rFonts w:cs="Arial"/>
          <w:bCs/>
          <w:sz w:val="28"/>
          <w:lang w:eastAsia="ja-JP"/>
        </w:rPr>
        <w:t>R</w:t>
      </w:r>
      <w:r w:rsidRPr="00873056">
        <w:rPr>
          <w:rFonts w:cs="Arial" w:hint="eastAsia"/>
          <w:bCs/>
          <w:sz w:val="28"/>
          <w:lang w:eastAsia="ja-JP"/>
        </w:rPr>
        <w:t>4</w:t>
      </w:r>
      <w:r w:rsidRPr="00873056">
        <w:rPr>
          <w:rFonts w:cs="Arial"/>
          <w:bCs/>
          <w:sz w:val="28"/>
          <w:lang w:eastAsia="ja-JP"/>
        </w:rPr>
        <w:t>-190</w:t>
      </w:r>
      <w:r w:rsidR="00DB7372">
        <w:rPr>
          <w:rFonts w:cs="Arial"/>
          <w:bCs/>
          <w:sz w:val="28"/>
          <w:lang w:eastAsia="ja-JP"/>
        </w:rPr>
        <w:t>5865</w:t>
      </w:r>
    </w:p>
    <w:p w:rsidR="0025334C" w:rsidRPr="00523CD5" w:rsidRDefault="0025334C" w:rsidP="0025334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72418E">
        <w:rPr>
          <w:rFonts w:ascii="Arial" w:hAnsi="Arial" w:cs="Arial"/>
          <w:b/>
          <w:bCs/>
          <w:sz w:val="28"/>
        </w:rPr>
        <w:t>Reno, US, 13th– 17th May, 2019</w:t>
      </w:r>
    </w:p>
    <w:p w:rsidR="0025334C" w:rsidRPr="002A7F4F" w:rsidRDefault="0025334C" w:rsidP="0025334C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25334C" w:rsidRPr="00B435C8" w:rsidRDefault="0025334C" w:rsidP="0025334C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25334C" w:rsidRPr="00E57E83" w:rsidRDefault="0025334C" w:rsidP="0025334C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UE capabil</w:t>
      </w:r>
      <w:r w:rsidR="00C0729A">
        <w:rPr>
          <w:rFonts w:ascii="Arial" w:hAnsi="Arial"/>
          <w:sz w:val="24"/>
          <w:lang w:val="en-US"/>
        </w:rPr>
        <w:t>ity and RRC signal</w:t>
      </w:r>
      <w:r w:rsidR="00E53D94">
        <w:rPr>
          <w:rFonts w:ascii="Arial" w:hAnsi="Arial"/>
          <w:sz w:val="24"/>
          <w:lang w:val="en-US"/>
        </w:rPr>
        <w:t>l</w:t>
      </w:r>
      <w:r w:rsidR="00C0729A">
        <w:rPr>
          <w:rFonts w:ascii="Arial" w:hAnsi="Arial"/>
          <w:sz w:val="24"/>
          <w:lang w:val="en-US"/>
        </w:rPr>
        <w:t>ing for enhanced RRM requirements in Rel.16</w:t>
      </w:r>
    </w:p>
    <w:p w:rsidR="0025334C" w:rsidRPr="00E57E83" w:rsidRDefault="0025334C" w:rsidP="0025334C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7.15.2.1</w:t>
      </w:r>
    </w:p>
    <w:p w:rsidR="0025334C" w:rsidRPr="00972D90" w:rsidRDefault="0025334C" w:rsidP="0025334C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BC6148" w:rsidRDefault="00E53D94" w:rsidP="0025334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At</w:t>
      </w:r>
      <w:r w:rsidR="008C70CD">
        <w:rPr>
          <w:rFonts w:eastAsiaTheme="minorEastAsia"/>
          <w:lang w:eastAsia="ja-JP"/>
        </w:rPr>
        <w:t xml:space="preserve"> the</w:t>
      </w:r>
      <w:r w:rsidR="0025334C">
        <w:rPr>
          <w:rFonts w:eastAsiaTheme="minorEastAsia" w:hint="eastAsia"/>
          <w:lang w:eastAsia="ja-JP"/>
        </w:rPr>
        <w:t xml:space="preserve"> last </w:t>
      </w:r>
      <w:r w:rsidR="0025334C">
        <w:rPr>
          <w:rFonts w:eastAsiaTheme="minorEastAsia"/>
          <w:lang w:eastAsia="ja-JP"/>
        </w:rPr>
        <w:t xml:space="preserve">RAN4 </w:t>
      </w:r>
      <w:r w:rsidR="0025334C">
        <w:rPr>
          <w:rFonts w:eastAsiaTheme="minorEastAsia" w:hint="eastAsia"/>
          <w:lang w:eastAsia="ja-JP"/>
        </w:rPr>
        <w:t>meeting, RAN4 discussed</w:t>
      </w:r>
      <w:r w:rsidR="0025334C">
        <w:rPr>
          <w:rFonts w:eastAsiaTheme="minorEastAsia"/>
          <w:lang w:eastAsia="ja-JP"/>
        </w:rPr>
        <w:t xml:space="preserve"> how to </w:t>
      </w:r>
      <w:r w:rsidR="009310B6">
        <w:rPr>
          <w:rFonts w:eastAsiaTheme="minorEastAsia"/>
          <w:lang w:eastAsia="ja-JP"/>
        </w:rPr>
        <w:t>specify</w:t>
      </w:r>
      <w:r w:rsidR="0025334C">
        <w:rPr>
          <w:rFonts w:eastAsiaTheme="minorEastAsia"/>
          <w:lang w:eastAsia="ja-JP"/>
        </w:rPr>
        <w:t xml:space="preserve"> the </w:t>
      </w:r>
      <w:r w:rsidR="0025334C" w:rsidRPr="0025334C">
        <w:rPr>
          <w:rFonts w:eastAsiaTheme="minorEastAsia"/>
          <w:lang w:eastAsia="ja-JP"/>
        </w:rPr>
        <w:t xml:space="preserve">UE capability and RRC </w:t>
      </w:r>
      <w:r w:rsidR="00EA570A">
        <w:rPr>
          <w:rFonts w:eastAsiaTheme="minorEastAsia"/>
          <w:lang w:eastAsia="ja-JP"/>
        </w:rPr>
        <w:t>signal</w:t>
      </w:r>
      <w:r w:rsidR="0025334C">
        <w:rPr>
          <w:rFonts w:eastAsiaTheme="minorEastAsia"/>
          <w:lang w:eastAsia="ja-JP"/>
        </w:rPr>
        <w:t xml:space="preserve">ing </w:t>
      </w:r>
      <w:r>
        <w:rPr>
          <w:rFonts w:eastAsiaTheme="minorEastAsia"/>
          <w:lang w:eastAsia="ja-JP"/>
        </w:rPr>
        <w:t>to apply</w:t>
      </w:r>
      <w:r w:rsidR="00E92759">
        <w:rPr>
          <w:rFonts w:eastAsiaTheme="minorEastAsia"/>
          <w:lang w:eastAsia="ja-JP"/>
        </w:rPr>
        <w:t xml:space="preserve"> enhanced RRM requirements</w:t>
      </w:r>
      <w:r w:rsidR="00875E99">
        <w:rPr>
          <w:rFonts w:eastAsiaTheme="minorEastAsia"/>
          <w:lang w:eastAsia="ja-JP"/>
        </w:rPr>
        <w:t xml:space="preserve"> </w:t>
      </w:r>
      <w:r w:rsidR="00E92759">
        <w:rPr>
          <w:rFonts w:eastAsiaTheme="minorEastAsia"/>
          <w:lang w:eastAsia="ja-JP"/>
        </w:rPr>
        <w:t xml:space="preserve">specified </w:t>
      </w:r>
      <w:r w:rsidR="00875E99">
        <w:rPr>
          <w:rFonts w:eastAsiaTheme="minorEastAsia"/>
          <w:lang w:eastAsia="ja-JP"/>
        </w:rPr>
        <w:t xml:space="preserve">in Rel.16 </w:t>
      </w:r>
      <w:r w:rsidR="0025334C">
        <w:rPr>
          <w:rFonts w:eastAsiaTheme="minorEastAsia"/>
          <w:lang w:eastAsia="ja-JP"/>
        </w:rPr>
        <w:t>and agreed following options [1]:</w:t>
      </w:r>
    </w:p>
    <w:p w:rsidR="0025334C" w:rsidRDefault="0025334C" w:rsidP="0025334C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5334C" w:rsidTr="0025334C">
        <w:tc>
          <w:tcPr>
            <w:tcW w:w="9855" w:type="dxa"/>
          </w:tcPr>
          <w:p w:rsidR="0025334C" w:rsidRPr="0025334C" w:rsidRDefault="0025334C" w:rsidP="0025334C">
            <w:pPr>
              <w:pStyle w:val="a6"/>
              <w:numPr>
                <w:ilvl w:val="0"/>
                <w:numId w:val="1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25334C">
              <w:rPr>
                <w:rFonts w:eastAsiaTheme="minorEastAsia"/>
                <w:lang w:val="en-US" w:eastAsia="ja-JP"/>
              </w:rPr>
              <w:t>HST CA capability and configuration signaling will be decided in next meeting</w:t>
            </w:r>
          </w:p>
          <w:p w:rsidR="0025334C" w:rsidRDefault="0025334C" w:rsidP="0025334C">
            <w:pPr>
              <w:pStyle w:val="a6"/>
              <w:numPr>
                <w:ilvl w:val="1"/>
                <w:numId w:val="1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25334C">
              <w:rPr>
                <w:rFonts w:eastAsiaTheme="minorEastAsia"/>
                <w:lang w:val="en-US" w:eastAsia="ja-JP"/>
              </w:rPr>
              <w:t>Option 1: Apply existing highSpeedEnhancedMeasFlag to the Scell</w:t>
            </w:r>
          </w:p>
          <w:p w:rsidR="0025334C" w:rsidRPr="0025334C" w:rsidRDefault="0025334C" w:rsidP="0025334C">
            <w:pPr>
              <w:pStyle w:val="a6"/>
              <w:numPr>
                <w:ilvl w:val="1"/>
                <w:numId w:val="1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25334C">
              <w:rPr>
                <w:rFonts w:eastAsiaTheme="minorEastAsia"/>
                <w:lang w:val="en-US" w:eastAsia="ja-JP"/>
              </w:rPr>
              <w:t>Option 2: Introduce new UE capability and flag for supporting enhanced RRM on SCC</w:t>
            </w:r>
          </w:p>
          <w:p w:rsidR="0025334C" w:rsidRPr="0025334C" w:rsidRDefault="0025334C" w:rsidP="0025334C">
            <w:pPr>
              <w:pStyle w:val="a6"/>
              <w:numPr>
                <w:ilvl w:val="0"/>
                <w:numId w:val="1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25334C">
              <w:rPr>
                <w:rFonts w:eastAsiaTheme="minorEastAsia"/>
                <w:lang w:val="en-US" w:eastAsia="ja-JP"/>
              </w:rPr>
              <w:t>Capability and configuration signaling for Rel.16 new requirements targeting higher speed will be decided in next meeting</w:t>
            </w:r>
          </w:p>
          <w:p w:rsidR="0025334C" w:rsidRPr="0025334C" w:rsidRDefault="0025334C" w:rsidP="0025334C">
            <w:pPr>
              <w:pStyle w:val="a6"/>
              <w:numPr>
                <w:ilvl w:val="0"/>
                <w:numId w:val="11"/>
              </w:numPr>
              <w:ind w:leftChars="0"/>
              <w:rPr>
                <w:rFonts w:eastAsiaTheme="minorEastAsia"/>
                <w:lang w:val="en-US" w:eastAsia="ja-JP"/>
              </w:rPr>
            </w:pPr>
            <w:r w:rsidRPr="0025334C">
              <w:rPr>
                <w:rFonts w:eastAsiaTheme="minorEastAsia"/>
                <w:lang w:val="en-US" w:eastAsia="ja-JP"/>
              </w:rPr>
              <w:t>Other changes/options are not precluded</w:t>
            </w:r>
          </w:p>
        </w:tc>
      </w:tr>
    </w:tbl>
    <w:p w:rsidR="0025334C" w:rsidRDefault="0025334C" w:rsidP="0025334C">
      <w:pPr>
        <w:rPr>
          <w:rFonts w:eastAsiaTheme="minorEastAsia"/>
          <w:lang w:eastAsia="ja-JP"/>
        </w:rPr>
      </w:pPr>
    </w:p>
    <w:p w:rsidR="00BC6148" w:rsidRPr="009310B6" w:rsidRDefault="00875E99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we provide our views on </w:t>
      </w:r>
      <w:r w:rsidR="0068135A">
        <w:rPr>
          <w:rFonts w:eastAsiaTheme="minorEastAsia"/>
          <w:lang w:eastAsia="ja-JP"/>
        </w:rPr>
        <w:t>above issues</w:t>
      </w:r>
      <w:r w:rsidR="00E30AEA">
        <w:rPr>
          <w:rFonts w:eastAsiaTheme="minorEastAsia"/>
          <w:lang w:eastAsia="ja-JP"/>
        </w:rPr>
        <w:t>.</w:t>
      </w:r>
    </w:p>
    <w:p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BC6148" w:rsidRPr="005D0C6C" w:rsidRDefault="005D0C6C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existing RRC </w:t>
      </w:r>
      <w:r w:rsidR="00780558">
        <w:rPr>
          <w:rFonts w:eastAsiaTheme="minorEastAsia"/>
          <w:lang w:eastAsia="ja-JP"/>
        </w:rPr>
        <w:t>signaling</w:t>
      </w:r>
      <w:r>
        <w:rPr>
          <w:rFonts w:eastAsiaTheme="minorEastAsia" w:hint="eastAsia"/>
          <w:lang w:eastAsia="ja-JP"/>
        </w:rPr>
        <w:t xml:space="preserve"> </w:t>
      </w:r>
      <w:r w:rsidR="001E4462">
        <w:rPr>
          <w:rFonts w:eastAsiaTheme="minorEastAsia"/>
          <w:lang w:eastAsia="ja-JP"/>
        </w:rPr>
        <w:t>and UE capability</w:t>
      </w:r>
      <w:r>
        <w:rPr>
          <w:rFonts w:eastAsiaTheme="minorEastAsia"/>
          <w:lang w:eastAsia="ja-JP"/>
        </w:rPr>
        <w:t xml:space="preserve"> </w:t>
      </w:r>
      <w:r w:rsidR="001E4462">
        <w:rPr>
          <w:rFonts w:eastAsiaTheme="minorEastAsia"/>
          <w:lang w:eastAsia="ja-JP"/>
        </w:rPr>
        <w:t xml:space="preserve">for carrier aggregation </w:t>
      </w:r>
      <w:r w:rsidR="00AE1686">
        <w:rPr>
          <w:rFonts w:eastAsiaTheme="minorEastAsia"/>
          <w:lang w:eastAsia="ja-JP"/>
        </w:rPr>
        <w:t xml:space="preserve">in Rel.14 </w:t>
      </w:r>
      <w:r>
        <w:rPr>
          <w:rFonts w:eastAsiaTheme="minorEastAsia"/>
          <w:lang w:eastAsia="ja-JP"/>
        </w:rPr>
        <w:t xml:space="preserve">are specified as follows </w:t>
      </w:r>
      <w:r w:rsidR="00450DD3">
        <w:rPr>
          <w:rFonts w:eastAsiaTheme="minorEastAsia"/>
          <w:lang w:eastAsia="ja-JP"/>
        </w:rPr>
        <w:t xml:space="preserve">highlighted in yellow </w:t>
      </w:r>
      <w:r>
        <w:rPr>
          <w:rFonts w:eastAsiaTheme="minorEastAsia"/>
          <w:lang w:eastAsia="ja-JP"/>
        </w:rPr>
        <w:t>in TS36.331:</w:t>
      </w:r>
    </w:p>
    <w:p w:rsidR="005D0C6C" w:rsidRDefault="005D0C6C" w:rsidP="00BC6148">
      <w:pPr>
        <w:rPr>
          <w:lang w:eastAsia="zh-CN"/>
        </w:rPr>
      </w:pPr>
    </w:p>
    <w:p w:rsidR="005D0C6C" w:rsidRPr="003E6D50" w:rsidRDefault="005D0C6C" w:rsidP="005D0C6C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>HighSpeedConfig-r14 ::=</w:t>
      </w:r>
      <w:r w:rsidRPr="003E6D50">
        <w:tab/>
      </w:r>
      <w:r w:rsidRPr="003E6D50">
        <w:tab/>
      </w:r>
      <w:r w:rsidRPr="003E6D50">
        <w:tab/>
        <w:t>SEQUENCE {</w:t>
      </w:r>
    </w:p>
    <w:p w:rsidR="005D0C6C" w:rsidRPr="003E6D50" w:rsidRDefault="005D0C6C" w:rsidP="005D0C6C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</w:r>
      <w:bookmarkStart w:id="0" w:name="OLE_LINK232"/>
      <w:bookmarkStart w:id="1" w:name="OLE_LINK233"/>
      <w:r w:rsidRPr="00450DD3">
        <w:rPr>
          <w:highlight w:val="yellow"/>
        </w:rPr>
        <w:t>highSpeedEnhancedMeasFlag-r14</w:t>
      </w:r>
      <w:bookmarkEnd w:id="0"/>
      <w:bookmarkEnd w:id="1"/>
      <w:r w:rsidRPr="00450DD3">
        <w:rPr>
          <w:highlight w:val="yellow"/>
        </w:rPr>
        <w:tab/>
      </w:r>
      <w:r w:rsidRPr="00450DD3">
        <w:rPr>
          <w:highlight w:val="yellow"/>
        </w:rPr>
        <w:tab/>
      </w:r>
      <w:r w:rsidRPr="00450DD3">
        <w:rPr>
          <w:highlight w:val="yellow"/>
        </w:rPr>
        <w:tab/>
        <w:t>ENUMERATED {true}</w:t>
      </w:r>
      <w:r w:rsidRPr="00450DD3">
        <w:rPr>
          <w:highlight w:val="yellow"/>
        </w:rPr>
        <w:tab/>
      </w:r>
      <w:r w:rsidRPr="00450DD3">
        <w:rPr>
          <w:highlight w:val="yellow"/>
        </w:rPr>
        <w:tab/>
      </w:r>
      <w:r w:rsidRPr="00450DD3">
        <w:rPr>
          <w:highlight w:val="yellow"/>
          <w:lang w:eastAsia="zh-CN"/>
        </w:rPr>
        <w:tab/>
      </w:r>
      <w:r w:rsidRPr="00450DD3">
        <w:rPr>
          <w:highlight w:val="yellow"/>
          <w:lang w:eastAsia="zh-CN"/>
        </w:rPr>
        <w:tab/>
      </w:r>
      <w:r w:rsidRPr="00450DD3">
        <w:rPr>
          <w:highlight w:val="yellow"/>
        </w:rPr>
        <w:t>OPTIONAL,</w:t>
      </w:r>
      <w:r w:rsidRPr="00450DD3">
        <w:rPr>
          <w:highlight w:val="yellow"/>
        </w:rPr>
        <w:tab/>
        <w:t>-- Need OR</w:t>
      </w:r>
    </w:p>
    <w:p w:rsidR="005D0C6C" w:rsidRPr="003E6D50" w:rsidRDefault="005D0C6C" w:rsidP="005D0C6C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highSpeedEnhancedDemodulationFlag-r14</w:t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</w:t>
      </w:r>
      <w:r w:rsidRPr="003E6D50">
        <w:tab/>
        <w:t>-- Need OR</w:t>
      </w:r>
    </w:p>
    <w:p w:rsidR="005D0C6C" w:rsidRPr="003E6D50" w:rsidRDefault="005D0C6C" w:rsidP="005D0C6C">
      <w:pPr>
        <w:pStyle w:val="PL"/>
        <w:shd w:val="clear" w:color="auto" w:fill="E6E6E6"/>
        <w:rPr>
          <w:lang w:eastAsia="zh-CN"/>
        </w:rPr>
      </w:pPr>
      <w:r w:rsidRPr="003E6D50">
        <w:t>}</w:t>
      </w:r>
    </w:p>
    <w:p w:rsidR="005D0C6C" w:rsidRPr="003E6D50" w:rsidRDefault="005D0C6C" w:rsidP="005D0C6C">
      <w:pPr>
        <w:pStyle w:val="PL"/>
        <w:shd w:val="clear" w:color="auto" w:fill="E6E6E6"/>
      </w:pPr>
    </w:p>
    <w:p w:rsidR="005D0C6C" w:rsidRPr="003E6D50" w:rsidRDefault="005D0C6C" w:rsidP="005D0C6C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>HighSpeedConfigS</w:t>
      </w:r>
      <w:r w:rsidRPr="003E6D50">
        <w:rPr>
          <w:lang w:eastAsia="zh-CN"/>
        </w:rPr>
        <w:t>C</w:t>
      </w:r>
      <w:r w:rsidRPr="003E6D50">
        <w:t>ell-r14 ::=</w:t>
      </w:r>
      <w:r w:rsidRPr="003E6D50">
        <w:tab/>
      </w:r>
      <w:r w:rsidRPr="003E6D50">
        <w:tab/>
        <w:t>SEQUENCE {</w:t>
      </w:r>
    </w:p>
    <w:p w:rsidR="005D0C6C" w:rsidRPr="003E6D50" w:rsidRDefault="005D0C6C" w:rsidP="005D0C6C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highSpeedEnhancedDemodulationFlag-r14</w:t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</w:t>
      </w:r>
      <w:r w:rsidRPr="003E6D50">
        <w:tab/>
        <w:t>-- Need OR</w:t>
      </w:r>
    </w:p>
    <w:p w:rsidR="005D0C6C" w:rsidRPr="003E6D50" w:rsidRDefault="005D0C6C" w:rsidP="005D0C6C">
      <w:pPr>
        <w:pStyle w:val="PL"/>
        <w:shd w:val="clear" w:color="auto" w:fill="E6E6E6"/>
      </w:pPr>
      <w:r w:rsidRPr="003E6D50">
        <w:t>}</w:t>
      </w:r>
    </w:p>
    <w:p w:rsidR="00BC6148" w:rsidRDefault="00BC6148" w:rsidP="00BC6148">
      <w:pPr>
        <w:rPr>
          <w:lang w:eastAsia="zh-CN"/>
        </w:rPr>
      </w:pPr>
    </w:p>
    <w:p w:rsidR="00DF3DF2" w:rsidRPr="003E6D50" w:rsidRDefault="00DF3DF2" w:rsidP="00DF3DF2">
      <w:pPr>
        <w:pStyle w:val="PL"/>
        <w:shd w:val="clear" w:color="auto" w:fill="E6E6E6"/>
      </w:pPr>
      <w:r w:rsidRPr="003E6D50">
        <w:t>HighSpeedEnhParameters-r14 ::= SEQUENCE {</w:t>
      </w:r>
    </w:p>
    <w:p w:rsidR="00DF3DF2" w:rsidRPr="003E6D50" w:rsidRDefault="00DF3DF2" w:rsidP="00DF3DF2">
      <w:pPr>
        <w:pStyle w:val="PL"/>
        <w:shd w:val="clear" w:color="auto" w:fill="E6E6E6"/>
      </w:pPr>
      <w:r w:rsidRPr="003E6D50">
        <w:tab/>
      </w:r>
      <w:r w:rsidRPr="00313AFF">
        <w:rPr>
          <w:highlight w:val="yellow"/>
        </w:rPr>
        <w:t>measurementEnhancements-r14</w:t>
      </w:r>
      <w:r w:rsidRPr="00313AFF">
        <w:rPr>
          <w:highlight w:val="yellow"/>
        </w:rPr>
        <w:tab/>
      </w:r>
      <w:r w:rsidRPr="00313AFF">
        <w:rPr>
          <w:highlight w:val="yellow"/>
        </w:rPr>
        <w:tab/>
        <w:t>ENUMERATED {supported}</w:t>
      </w:r>
      <w:r w:rsidRPr="00313AFF">
        <w:rPr>
          <w:highlight w:val="yellow"/>
        </w:rPr>
        <w:tab/>
      </w:r>
      <w:r w:rsidRPr="00313AFF">
        <w:rPr>
          <w:highlight w:val="yellow"/>
        </w:rPr>
        <w:tab/>
        <w:t>OPTIONAL,</w:t>
      </w:r>
    </w:p>
    <w:p w:rsidR="00DF3DF2" w:rsidRPr="003E6D50" w:rsidRDefault="00DF3DF2" w:rsidP="00DF3DF2">
      <w:pPr>
        <w:pStyle w:val="PL"/>
        <w:shd w:val="clear" w:color="auto" w:fill="E6E6E6"/>
      </w:pPr>
      <w:r w:rsidRPr="003E6D50">
        <w:tab/>
        <w:t>demodulationEnhancements-r14</w:t>
      </w:r>
      <w:r w:rsidRPr="003E6D50">
        <w:tab/>
        <w:t>ENUMERATED {supported}</w:t>
      </w:r>
      <w:r w:rsidRPr="003E6D50">
        <w:tab/>
      </w:r>
      <w:r w:rsidRPr="003E6D50">
        <w:tab/>
        <w:t>OPTIONAL,</w:t>
      </w:r>
    </w:p>
    <w:p w:rsidR="00DF3DF2" w:rsidRPr="003E6D50" w:rsidRDefault="00DF3DF2" w:rsidP="00DF3DF2">
      <w:pPr>
        <w:pStyle w:val="PL"/>
        <w:shd w:val="clear" w:color="auto" w:fill="E6E6E6"/>
      </w:pPr>
      <w:r w:rsidRPr="003E6D50">
        <w:tab/>
        <w:t>prach-Enhancements-r14</w:t>
      </w:r>
      <w:r w:rsidRPr="003E6D50">
        <w:tab/>
      </w:r>
      <w:r w:rsidRPr="003E6D50">
        <w:tab/>
      </w:r>
      <w:r w:rsidRPr="003E6D50">
        <w:tab/>
        <w:t>ENUMERATED {supported}</w:t>
      </w:r>
      <w:r w:rsidRPr="003E6D50">
        <w:tab/>
      </w:r>
      <w:r w:rsidRPr="003E6D50">
        <w:tab/>
        <w:t>OPTIONAL</w:t>
      </w:r>
    </w:p>
    <w:p w:rsidR="00DF3DF2" w:rsidRPr="003E6D50" w:rsidRDefault="00DF3DF2" w:rsidP="00DF3DF2">
      <w:pPr>
        <w:pStyle w:val="PL"/>
        <w:shd w:val="clear" w:color="auto" w:fill="E6E6E6"/>
      </w:pPr>
      <w:r w:rsidRPr="003E6D50">
        <w:t>}</w:t>
      </w:r>
    </w:p>
    <w:p w:rsidR="00BC6148" w:rsidRDefault="00BC6148" w:rsidP="00BC6148">
      <w:pPr>
        <w:rPr>
          <w:lang w:eastAsia="zh-CN"/>
        </w:rPr>
      </w:pPr>
    </w:p>
    <w:p w:rsidR="005A6B3A" w:rsidRDefault="006414D8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E</w:t>
      </w:r>
      <w:r w:rsidR="00DF3DF2">
        <w:rPr>
          <w:rFonts w:eastAsiaTheme="minorEastAsia" w:hint="eastAsia"/>
          <w:lang w:eastAsia="ja-JP"/>
        </w:rPr>
        <w:t xml:space="preserve">xtending Rel.14 </w:t>
      </w:r>
      <w:r w:rsidR="00CC5A3B">
        <w:rPr>
          <w:rFonts w:eastAsiaTheme="minorEastAsia"/>
          <w:lang w:eastAsia="ja-JP"/>
        </w:rPr>
        <w:t xml:space="preserve">RRM </w:t>
      </w:r>
      <w:r w:rsidR="00794EE2">
        <w:rPr>
          <w:rFonts w:eastAsiaTheme="minorEastAsia"/>
          <w:lang w:eastAsia="ja-JP"/>
        </w:rPr>
        <w:t>requirements</w:t>
      </w:r>
      <w:r w:rsidR="00DF3DF2">
        <w:rPr>
          <w:rFonts w:eastAsiaTheme="minorEastAsia" w:hint="eastAsia"/>
          <w:lang w:eastAsia="ja-JP"/>
        </w:rPr>
        <w:t xml:space="preserve"> </w:t>
      </w:r>
      <w:r w:rsidR="007A5DA4">
        <w:rPr>
          <w:rFonts w:eastAsiaTheme="minorEastAsia"/>
          <w:lang w:eastAsia="ja-JP"/>
        </w:rPr>
        <w:t xml:space="preserve">in DRX mode </w:t>
      </w:r>
      <w:r w:rsidR="00B01652">
        <w:rPr>
          <w:rFonts w:eastAsiaTheme="minorEastAsia"/>
          <w:lang w:eastAsia="ja-JP"/>
        </w:rPr>
        <w:t>for PCell</w:t>
      </w:r>
      <w:r w:rsidR="007112F0">
        <w:rPr>
          <w:rFonts w:eastAsiaTheme="minorEastAsia"/>
          <w:lang w:eastAsia="ja-JP"/>
        </w:rPr>
        <w:t xml:space="preserve"> </w:t>
      </w:r>
      <w:r w:rsidR="00DF3DF2">
        <w:rPr>
          <w:rFonts w:eastAsiaTheme="minorEastAsia" w:hint="eastAsia"/>
          <w:lang w:eastAsia="ja-JP"/>
        </w:rPr>
        <w:t xml:space="preserve">to </w:t>
      </w:r>
      <w:r w:rsidR="007A5DA4">
        <w:rPr>
          <w:rFonts w:eastAsiaTheme="minorEastAsia"/>
          <w:lang w:eastAsia="ja-JP"/>
        </w:rPr>
        <w:t xml:space="preserve">those for </w:t>
      </w:r>
      <w:r w:rsidR="00220AA3">
        <w:rPr>
          <w:rFonts w:eastAsiaTheme="minorEastAsia"/>
          <w:lang w:eastAsia="ja-JP"/>
        </w:rPr>
        <w:t>SCell</w:t>
      </w:r>
      <w:r w:rsidR="00DF3DF2">
        <w:rPr>
          <w:rFonts w:eastAsiaTheme="minorEastAsia" w:hint="eastAsia"/>
          <w:lang w:eastAsia="ja-JP"/>
        </w:rPr>
        <w:t xml:space="preserve"> </w:t>
      </w:r>
      <w:r w:rsidR="00733847">
        <w:rPr>
          <w:rFonts w:eastAsiaTheme="minorEastAsia"/>
          <w:lang w:eastAsia="ja-JP"/>
        </w:rPr>
        <w:t>would be</w:t>
      </w:r>
      <w:r w:rsidR="00DF3DF2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treated as </w:t>
      </w:r>
      <w:r w:rsidR="007112F0">
        <w:rPr>
          <w:rFonts w:eastAsiaTheme="minorEastAsia"/>
          <w:lang w:eastAsia="ja-JP"/>
        </w:rPr>
        <w:t xml:space="preserve">the new </w:t>
      </w:r>
      <w:r w:rsidR="00DF3DF2">
        <w:rPr>
          <w:rFonts w:eastAsiaTheme="minorEastAsia" w:hint="eastAsia"/>
          <w:lang w:eastAsia="ja-JP"/>
        </w:rPr>
        <w:t xml:space="preserve">feature </w:t>
      </w:r>
      <w:r w:rsidR="008D698E">
        <w:rPr>
          <w:rFonts w:eastAsiaTheme="minorEastAsia"/>
          <w:lang w:eastAsia="ja-JP"/>
        </w:rPr>
        <w:t>in Rel.16</w:t>
      </w:r>
      <w:r>
        <w:rPr>
          <w:rFonts w:eastAsiaTheme="minorEastAsia"/>
          <w:lang w:eastAsia="ja-JP"/>
        </w:rPr>
        <w:t>.</w:t>
      </w:r>
      <w:r w:rsidR="00111973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If the same UE capability as Rel.14 (</w:t>
      </w:r>
      <w:r w:rsidRPr="006414D8">
        <w:rPr>
          <w:rFonts w:eastAsiaTheme="minorEastAsia"/>
          <w:i/>
          <w:lang w:eastAsia="ja-JP"/>
        </w:rPr>
        <w:t>measurementEnhancements-r14</w:t>
      </w:r>
      <w:r>
        <w:rPr>
          <w:rFonts w:eastAsiaTheme="minorEastAsia"/>
          <w:lang w:eastAsia="ja-JP"/>
        </w:rPr>
        <w:t>) is reused for Rel.16 without any change</w:t>
      </w:r>
      <w:r w:rsidR="006E00C0">
        <w:rPr>
          <w:rFonts w:eastAsiaTheme="minorEastAsia"/>
          <w:lang w:eastAsia="ja-JP"/>
        </w:rPr>
        <w:t>,</w:t>
      </w:r>
      <w:r>
        <w:rPr>
          <w:rFonts w:eastAsiaTheme="minorEastAsia"/>
          <w:lang w:eastAsia="ja-JP"/>
        </w:rPr>
        <w:t xml:space="preserve"> </w:t>
      </w:r>
      <w:r w:rsidR="00111973">
        <w:rPr>
          <w:rFonts w:eastAsiaTheme="minorEastAsia"/>
          <w:lang w:eastAsia="ja-JP"/>
        </w:rPr>
        <w:t>networ</w:t>
      </w:r>
      <w:r w:rsidR="00E53D94">
        <w:rPr>
          <w:rFonts w:eastAsiaTheme="minorEastAsia"/>
          <w:lang w:eastAsia="ja-JP"/>
        </w:rPr>
        <w:t>k cannot distinguish Rel.14 UEs</w:t>
      </w:r>
      <w:r w:rsidR="006E00C0">
        <w:rPr>
          <w:rFonts w:eastAsiaTheme="minorEastAsia"/>
          <w:lang w:eastAsia="ja-JP"/>
        </w:rPr>
        <w:t xml:space="preserve"> supporting enhanced RRM requirements for only PCell </w:t>
      </w:r>
      <w:r w:rsidR="00111973">
        <w:rPr>
          <w:rFonts w:eastAsiaTheme="minorEastAsia"/>
          <w:lang w:eastAsia="ja-JP"/>
        </w:rPr>
        <w:t xml:space="preserve">from Rel.16 </w:t>
      </w:r>
      <w:r>
        <w:rPr>
          <w:rFonts w:eastAsiaTheme="minorEastAsia"/>
          <w:lang w:eastAsia="ja-JP"/>
        </w:rPr>
        <w:t>UEs</w:t>
      </w:r>
      <w:r w:rsidR="00E53D94">
        <w:rPr>
          <w:rFonts w:eastAsiaTheme="minorEastAsia"/>
          <w:lang w:eastAsia="ja-JP"/>
        </w:rPr>
        <w:t xml:space="preserve"> </w:t>
      </w:r>
      <w:r w:rsidR="006E00C0">
        <w:rPr>
          <w:rFonts w:eastAsiaTheme="minorEastAsia"/>
          <w:lang w:eastAsia="ja-JP"/>
        </w:rPr>
        <w:t>supporting enhanced RRM requirements for both PCell and SCell.</w:t>
      </w:r>
      <w:r>
        <w:rPr>
          <w:rFonts w:eastAsiaTheme="minorEastAsia"/>
          <w:lang w:eastAsia="ja-JP"/>
        </w:rPr>
        <w:t xml:space="preserve"> </w:t>
      </w:r>
      <w:r w:rsidR="008D698E">
        <w:rPr>
          <w:rFonts w:eastAsiaTheme="minorEastAsia"/>
          <w:lang w:eastAsia="ja-JP"/>
        </w:rPr>
        <w:t>T</w:t>
      </w:r>
      <w:r w:rsidR="00794EE2">
        <w:rPr>
          <w:rFonts w:eastAsiaTheme="minorEastAsia"/>
          <w:lang w:eastAsia="ja-JP"/>
        </w:rPr>
        <w:t>herefore</w:t>
      </w:r>
      <w:r w:rsidR="008D698E">
        <w:rPr>
          <w:rFonts w:eastAsiaTheme="minorEastAsia"/>
          <w:lang w:eastAsia="ja-JP"/>
        </w:rPr>
        <w:t>,</w:t>
      </w:r>
      <w:r w:rsidR="00794EE2">
        <w:rPr>
          <w:rFonts w:eastAsiaTheme="minorEastAsia"/>
          <w:lang w:eastAsia="ja-JP"/>
        </w:rPr>
        <w:t xml:space="preserve"> new UE capability </w:t>
      </w:r>
      <w:r w:rsidR="00E53D94">
        <w:rPr>
          <w:rFonts w:eastAsiaTheme="minorEastAsia"/>
          <w:lang w:eastAsia="ja-JP"/>
        </w:rPr>
        <w:t>should</w:t>
      </w:r>
      <w:r w:rsidR="00794EE2">
        <w:rPr>
          <w:rFonts w:eastAsiaTheme="minorEastAsia"/>
          <w:lang w:eastAsia="ja-JP"/>
        </w:rPr>
        <w:t xml:space="preserve"> be </w:t>
      </w:r>
      <w:r w:rsidR="00E53D94">
        <w:rPr>
          <w:rFonts w:eastAsiaTheme="minorEastAsia"/>
          <w:lang w:eastAsia="ja-JP"/>
        </w:rPr>
        <w:t>defined</w:t>
      </w:r>
      <w:r w:rsidR="00B811FE">
        <w:rPr>
          <w:rFonts w:eastAsiaTheme="minorEastAsia"/>
          <w:lang w:eastAsia="ja-JP"/>
        </w:rPr>
        <w:t xml:space="preserve"> in order to </w:t>
      </w:r>
      <w:r w:rsidR="00E53D94">
        <w:rPr>
          <w:rFonts w:eastAsiaTheme="minorEastAsia"/>
          <w:lang w:eastAsia="ja-JP"/>
        </w:rPr>
        <w:t>idntify</w:t>
      </w:r>
      <w:r w:rsidR="00B811FE">
        <w:rPr>
          <w:rFonts w:eastAsiaTheme="minorEastAsia"/>
          <w:lang w:eastAsia="ja-JP"/>
        </w:rPr>
        <w:t xml:space="preserve"> </w:t>
      </w:r>
      <w:r w:rsidR="00E53D94">
        <w:rPr>
          <w:rFonts w:eastAsiaTheme="minorEastAsia"/>
          <w:lang w:eastAsia="ja-JP"/>
        </w:rPr>
        <w:t>Rel.16 UEs among different types of UE performance in</w:t>
      </w:r>
      <w:r w:rsidR="00B811FE">
        <w:rPr>
          <w:rFonts w:eastAsiaTheme="minorEastAsia"/>
          <w:lang w:eastAsia="ja-JP"/>
        </w:rPr>
        <w:t xml:space="preserve"> Rel.14 and Rel.16</w:t>
      </w:r>
      <w:r w:rsidR="00E53D94">
        <w:rPr>
          <w:rFonts w:eastAsiaTheme="minorEastAsia"/>
          <w:lang w:eastAsia="ja-JP"/>
        </w:rPr>
        <w:t>.</w:t>
      </w:r>
      <w:r w:rsidR="005A6B3A">
        <w:rPr>
          <w:rFonts w:eastAsiaTheme="minorEastAsia"/>
          <w:lang w:eastAsia="ja-JP"/>
        </w:rPr>
        <w:t xml:space="preserve"> </w:t>
      </w:r>
      <w:r w:rsidR="00E53D94">
        <w:rPr>
          <w:rFonts w:eastAsiaTheme="minorEastAsia"/>
          <w:lang w:eastAsia="ja-JP"/>
        </w:rPr>
        <w:t>O</w:t>
      </w:r>
      <w:r w:rsidR="005A6B3A">
        <w:rPr>
          <w:rFonts w:eastAsiaTheme="minorEastAsia"/>
          <w:lang w:eastAsia="ja-JP"/>
        </w:rPr>
        <w:t>therwise</w:t>
      </w:r>
      <w:r w:rsidR="00E53D94">
        <w:rPr>
          <w:rFonts w:eastAsiaTheme="minorEastAsia"/>
          <w:lang w:eastAsia="ja-JP"/>
        </w:rPr>
        <w:t>,</w:t>
      </w:r>
      <w:r w:rsidR="005A6B3A">
        <w:rPr>
          <w:rFonts w:eastAsiaTheme="minorEastAsia"/>
          <w:lang w:eastAsia="ja-JP"/>
        </w:rPr>
        <w:t xml:space="preserve"> </w:t>
      </w:r>
      <w:r w:rsidR="00E53D94">
        <w:rPr>
          <w:rFonts w:eastAsiaTheme="minorEastAsia"/>
          <w:lang w:eastAsia="ja-JP"/>
        </w:rPr>
        <w:t>network could not</w:t>
      </w:r>
      <w:r w:rsidR="008C5317">
        <w:rPr>
          <w:rFonts w:eastAsiaTheme="minorEastAsia"/>
          <w:lang w:eastAsia="ja-JP"/>
        </w:rPr>
        <w:t xml:space="preserve"> appropriately operate carrier aggregation in high speed scenario</w:t>
      </w:r>
      <w:r w:rsidR="00E53D94">
        <w:rPr>
          <w:rFonts w:eastAsiaTheme="minorEastAsia"/>
          <w:lang w:eastAsia="ja-JP"/>
        </w:rPr>
        <w:t xml:space="preserve"> in Rel.16 since </w:t>
      </w:r>
      <w:r w:rsidR="005A6B3A">
        <w:rPr>
          <w:rFonts w:eastAsiaTheme="minorEastAsia"/>
          <w:lang w:eastAsia="ja-JP"/>
        </w:rPr>
        <w:t xml:space="preserve">some </w:t>
      </w:r>
      <w:r w:rsidR="005A6B3A">
        <w:rPr>
          <w:rFonts w:eastAsiaTheme="minorEastAsia" w:hint="eastAsia"/>
          <w:lang w:eastAsia="ja-JP"/>
        </w:rPr>
        <w:t>Rel.14 UEs</w:t>
      </w:r>
      <w:r w:rsidR="00E53D94">
        <w:rPr>
          <w:rFonts w:eastAsiaTheme="minorEastAsia"/>
          <w:lang w:eastAsia="ja-JP"/>
        </w:rPr>
        <w:t xml:space="preserve"> </w:t>
      </w:r>
      <w:r w:rsidR="005A6B3A">
        <w:rPr>
          <w:rFonts w:eastAsiaTheme="minorEastAsia"/>
          <w:lang w:eastAsia="ja-JP"/>
        </w:rPr>
        <w:t xml:space="preserve">supporting enhanced RRM requirements for </w:t>
      </w:r>
      <w:r w:rsidR="008D698E">
        <w:rPr>
          <w:rFonts w:eastAsiaTheme="minorEastAsia"/>
          <w:lang w:eastAsia="ja-JP"/>
        </w:rPr>
        <w:t xml:space="preserve">only </w:t>
      </w:r>
      <w:r w:rsidR="005A6B3A">
        <w:rPr>
          <w:rFonts w:eastAsiaTheme="minorEastAsia"/>
          <w:lang w:eastAsia="ja-JP"/>
        </w:rPr>
        <w:t>PCell</w:t>
      </w:r>
      <w:r w:rsidR="005A6B3A">
        <w:rPr>
          <w:rFonts w:eastAsiaTheme="minorEastAsia" w:hint="eastAsia"/>
          <w:lang w:eastAsia="ja-JP"/>
        </w:rPr>
        <w:t xml:space="preserve"> </w:t>
      </w:r>
      <w:r w:rsidR="00A62571">
        <w:rPr>
          <w:rFonts w:eastAsiaTheme="minorEastAsia"/>
          <w:lang w:eastAsia="ja-JP"/>
        </w:rPr>
        <w:t xml:space="preserve">have already been launched in real network and </w:t>
      </w:r>
      <w:r w:rsidR="00111973">
        <w:rPr>
          <w:rFonts w:eastAsiaTheme="minorEastAsia"/>
          <w:lang w:eastAsia="ja-JP"/>
        </w:rPr>
        <w:t xml:space="preserve">such UEs </w:t>
      </w:r>
      <w:r w:rsidR="00E53D94">
        <w:rPr>
          <w:rFonts w:eastAsiaTheme="minorEastAsia"/>
          <w:lang w:eastAsia="ja-JP"/>
        </w:rPr>
        <w:t>could</w:t>
      </w:r>
      <w:r w:rsidR="005A6B3A">
        <w:rPr>
          <w:rFonts w:eastAsiaTheme="minorEastAsia" w:hint="eastAsia"/>
          <w:lang w:eastAsia="ja-JP"/>
        </w:rPr>
        <w:t xml:space="preserve"> not ensure </w:t>
      </w:r>
      <w:r w:rsidR="00285D1A">
        <w:rPr>
          <w:rFonts w:eastAsiaTheme="minorEastAsia"/>
          <w:lang w:eastAsia="ja-JP"/>
        </w:rPr>
        <w:t xml:space="preserve">enhanced </w:t>
      </w:r>
      <w:r w:rsidR="005A6B3A">
        <w:rPr>
          <w:rFonts w:eastAsiaTheme="minorEastAsia" w:hint="eastAsia"/>
          <w:lang w:eastAsia="ja-JP"/>
        </w:rPr>
        <w:t xml:space="preserve">RRM </w:t>
      </w:r>
      <w:r w:rsidR="00285D1A">
        <w:rPr>
          <w:rFonts w:eastAsiaTheme="minorEastAsia"/>
          <w:lang w:eastAsia="ja-JP"/>
        </w:rPr>
        <w:t>requirements</w:t>
      </w:r>
      <w:r w:rsidR="005A6B3A">
        <w:rPr>
          <w:rFonts w:eastAsiaTheme="minorEastAsia" w:hint="eastAsia"/>
          <w:lang w:eastAsia="ja-JP"/>
        </w:rPr>
        <w:t xml:space="preserve"> </w:t>
      </w:r>
      <w:r w:rsidR="005A6B3A">
        <w:rPr>
          <w:rFonts w:eastAsiaTheme="minorEastAsia"/>
          <w:lang w:eastAsia="ja-JP"/>
        </w:rPr>
        <w:t xml:space="preserve">for SCell </w:t>
      </w:r>
      <w:r w:rsidR="00246D73">
        <w:rPr>
          <w:rFonts w:eastAsiaTheme="minorEastAsia"/>
          <w:lang w:eastAsia="ja-JP"/>
        </w:rPr>
        <w:t xml:space="preserve">which will be </w:t>
      </w:r>
      <w:r w:rsidR="005A6B3A">
        <w:rPr>
          <w:rFonts w:eastAsiaTheme="minorEastAsia"/>
          <w:lang w:eastAsia="ja-JP"/>
        </w:rPr>
        <w:t xml:space="preserve">specified </w:t>
      </w:r>
      <w:r w:rsidR="005A6B3A">
        <w:rPr>
          <w:rFonts w:eastAsiaTheme="minorEastAsia" w:hint="eastAsia"/>
          <w:lang w:eastAsia="ja-JP"/>
        </w:rPr>
        <w:t>in Rel.16</w:t>
      </w:r>
      <w:r w:rsidR="005A6B3A">
        <w:rPr>
          <w:rFonts w:eastAsiaTheme="minorEastAsia"/>
          <w:lang w:eastAsia="ja-JP"/>
        </w:rPr>
        <w:t xml:space="preserve">. </w:t>
      </w:r>
    </w:p>
    <w:p w:rsidR="005A6B3A" w:rsidRPr="00A62571" w:rsidRDefault="005A6B3A" w:rsidP="00BC6148">
      <w:pPr>
        <w:rPr>
          <w:rFonts w:eastAsiaTheme="minorEastAsia"/>
          <w:lang w:eastAsia="ja-JP"/>
        </w:rPr>
      </w:pPr>
    </w:p>
    <w:p w:rsidR="00323B23" w:rsidRDefault="00323B23" w:rsidP="00323B23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323B23" w:rsidRDefault="00733847" w:rsidP="00323B23">
      <w:pPr>
        <w:rPr>
          <w:rFonts w:eastAsiaTheme="minorEastAsia"/>
          <w:lang w:eastAsia="ja-JP"/>
        </w:rPr>
      </w:pPr>
      <w:r>
        <w:rPr>
          <w:rFonts w:eastAsiaTheme="minorEastAsia"/>
          <w:b/>
          <w:lang w:eastAsia="ja-JP"/>
        </w:rPr>
        <w:t xml:space="preserve">New UE capability on </w:t>
      </w:r>
      <w:r w:rsidR="00323B23" w:rsidRPr="00356483">
        <w:rPr>
          <w:rFonts w:eastAsiaTheme="minorEastAsia"/>
          <w:b/>
          <w:lang w:eastAsia="ja-JP"/>
        </w:rPr>
        <w:t>extendi</w:t>
      </w:r>
      <w:r w:rsidR="00323B23">
        <w:rPr>
          <w:rFonts w:eastAsiaTheme="minorEastAsia"/>
          <w:b/>
          <w:lang w:eastAsia="ja-JP"/>
        </w:rPr>
        <w:t xml:space="preserve">ng </w:t>
      </w:r>
      <w:r>
        <w:rPr>
          <w:rFonts w:eastAsiaTheme="minorEastAsia"/>
          <w:b/>
          <w:lang w:eastAsia="ja-JP"/>
        </w:rPr>
        <w:t xml:space="preserve">Rel.14 enhanced </w:t>
      </w:r>
      <w:r w:rsidR="00323B23" w:rsidRPr="005541D6">
        <w:rPr>
          <w:rFonts w:eastAsiaTheme="minorEastAsia"/>
          <w:b/>
          <w:lang w:eastAsia="ja-JP"/>
        </w:rPr>
        <w:t xml:space="preserve">RRM </w:t>
      </w:r>
      <w:r>
        <w:rPr>
          <w:rFonts w:eastAsiaTheme="minorEastAsia"/>
          <w:b/>
          <w:lang w:eastAsia="ja-JP"/>
        </w:rPr>
        <w:t>requirements</w:t>
      </w:r>
      <w:r w:rsidR="00323B23" w:rsidRPr="005541D6">
        <w:rPr>
          <w:rFonts w:eastAsiaTheme="minorEastAsia"/>
          <w:b/>
          <w:lang w:eastAsia="ja-JP"/>
        </w:rPr>
        <w:t xml:space="preserve"> in DRX mode </w:t>
      </w:r>
      <w:r>
        <w:rPr>
          <w:rFonts w:eastAsiaTheme="minorEastAsia"/>
          <w:b/>
          <w:lang w:eastAsia="ja-JP"/>
        </w:rPr>
        <w:t xml:space="preserve">for PCell </w:t>
      </w:r>
      <w:r w:rsidR="00323B23" w:rsidRPr="005541D6">
        <w:rPr>
          <w:rFonts w:eastAsiaTheme="minorEastAsia"/>
          <w:b/>
          <w:lang w:eastAsia="ja-JP"/>
        </w:rPr>
        <w:t xml:space="preserve">to </w:t>
      </w:r>
      <w:r>
        <w:rPr>
          <w:rFonts w:eastAsiaTheme="minorEastAsia"/>
          <w:b/>
          <w:lang w:eastAsia="ja-JP"/>
        </w:rPr>
        <w:t xml:space="preserve">those for </w:t>
      </w:r>
      <w:r w:rsidR="00323B23" w:rsidRPr="005541D6">
        <w:rPr>
          <w:rFonts w:eastAsiaTheme="minorEastAsia"/>
          <w:b/>
          <w:lang w:eastAsia="ja-JP"/>
        </w:rPr>
        <w:t xml:space="preserve">SCell </w:t>
      </w:r>
      <w:r w:rsidR="00323B23" w:rsidRPr="00356483">
        <w:rPr>
          <w:rFonts w:eastAsiaTheme="minorEastAsia"/>
          <w:b/>
          <w:lang w:eastAsia="ja-JP"/>
        </w:rPr>
        <w:t>should be introduced</w:t>
      </w:r>
      <w:r w:rsidR="00323B23">
        <w:rPr>
          <w:rFonts w:eastAsiaTheme="minorEastAsia"/>
          <w:b/>
          <w:lang w:eastAsia="ja-JP"/>
        </w:rPr>
        <w:t xml:space="preserve"> as follows. </w:t>
      </w:r>
      <w:r w:rsidR="008C5317">
        <w:rPr>
          <w:rFonts w:eastAsiaTheme="minorEastAsia"/>
          <w:b/>
          <w:lang w:eastAsia="ja-JP"/>
        </w:rPr>
        <w:t xml:space="preserve">Detail design of signalling is </w:t>
      </w:r>
      <w:r w:rsidR="00323B23" w:rsidRPr="00356483">
        <w:rPr>
          <w:rFonts w:eastAsiaTheme="minorEastAsia"/>
          <w:b/>
          <w:lang w:eastAsia="ja-JP"/>
        </w:rPr>
        <w:t>up to RAN2 decision</w:t>
      </w:r>
      <w:r w:rsidR="00323B23">
        <w:rPr>
          <w:rFonts w:eastAsiaTheme="minorEastAsia"/>
          <w:b/>
          <w:lang w:eastAsia="ja-JP"/>
        </w:rPr>
        <w:t>, e.g., the name of IE.</w:t>
      </w:r>
    </w:p>
    <w:p w:rsidR="00323B23" w:rsidRDefault="00323B23" w:rsidP="00323B23">
      <w:pPr>
        <w:rPr>
          <w:rFonts w:eastAsiaTheme="minorEastAsia"/>
          <w:lang w:eastAsia="ja-JP"/>
        </w:rPr>
      </w:pPr>
    </w:p>
    <w:p w:rsidR="00323B23" w:rsidRPr="003E6D50" w:rsidRDefault="00323B23" w:rsidP="00323B23">
      <w:pPr>
        <w:pStyle w:val="PL"/>
        <w:shd w:val="clear" w:color="auto" w:fill="E6E6E6"/>
      </w:pPr>
      <w:r w:rsidRPr="003E6D50">
        <w:t>HighSpeedEnhParameters-r14 ::= SEQUENCE {</w:t>
      </w:r>
    </w:p>
    <w:p w:rsidR="00323B23" w:rsidRDefault="00323B23" w:rsidP="00323B23">
      <w:pPr>
        <w:pStyle w:val="PL"/>
        <w:shd w:val="clear" w:color="auto" w:fill="E6E6E6"/>
      </w:pPr>
      <w:r w:rsidRPr="003E6D50">
        <w:tab/>
        <w:t>measurementEnhancements-r14</w:t>
      </w:r>
      <w:r w:rsidRPr="003E6D50">
        <w:tab/>
      </w:r>
      <w:r w:rsidRPr="003E6D50">
        <w:tab/>
        <w:t>ENUMERATED {supported}</w:t>
      </w:r>
      <w:r w:rsidRPr="003E6D50">
        <w:tab/>
      </w:r>
      <w:r w:rsidRPr="003E6D50">
        <w:tab/>
        <w:t>OPTIONAL,</w:t>
      </w:r>
    </w:p>
    <w:p w:rsidR="00323B23" w:rsidRPr="003E6D50" w:rsidRDefault="00323B23" w:rsidP="00323B23">
      <w:pPr>
        <w:pStyle w:val="PL"/>
        <w:shd w:val="clear" w:color="auto" w:fill="E6E6E6"/>
      </w:pPr>
      <w:r w:rsidRPr="003E6D50">
        <w:tab/>
        <w:t>demodulationEnhancements-r14</w:t>
      </w:r>
      <w:r w:rsidRPr="003E6D50">
        <w:tab/>
        <w:t>ENUMERATED {supported}</w:t>
      </w:r>
      <w:r w:rsidRPr="003E6D50">
        <w:tab/>
      </w:r>
      <w:r w:rsidRPr="003E6D50">
        <w:tab/>
        <w:t>OPTIONAL,</w:t>
      </w:r>
    </w:p>
    <w:p w:rsidR="00323B23" w:rsidRPr="003E6D50" w:rsidRDefault="00323B23" w:rsidP="00323B23">
      <w:pPr>
        <w:pStyle w:val="PL"/>
        <w:shd w:val="clear" w:color="auto" w:fill="E6E6E6"/>
      </w:pPr>
      <w:r w:rsidRPr="003E6D50">
        <w:tab/>
        <w:t>prach-Enhancements-r14</w:t>
      </w:r>
      <w:r w:rsidRPr="003E6D50">
        <w:tab/>
      </w:r>
      <w:r w:rsidRPr="003E6D50">
        <w:tab/>
      </w:r>
      <w:r w:rsidRPr="003E6D50">
        <w:tab/>
        <w:t>ENUMERATED {supported}</w:t>
      </w:r>
      <w:r w:rsidRPr="003E6D50">
        <w:tab/>
      </w:r>
      <w:r w:rsidRPr="003E6D50">
        <w:tab/>
        <w:t>OPTIONAL</w:t>
      </w:r>
    </w:p>
    <w:p w:rsidR="00323B23" w:rsidRDefault="00323B23" w:rsidP="00323B23">
      <w:pPr>
        <w:pStyle w:val="PL"/>
        <w:shd w:val="clear" w:color="auto" w:fill="E6E6E6"/>
      </w:pPr>
      <w:r w:rsidRPr="003E6D50">
        <w:t>}</w:t>
      </w:r>
    </w:p>
    <w:p w:rsidR="00323B23" w:rsidRDefault="00323B23" w:rsidP="00323B23">
      <w:pPr>
        <w:pStyle w:val="PL"/>
        <w:shd w:val="clear" w:color="auto" w:fill="E6E6E6"/>
      </w:pPr>
    </w:p>
    <w:p w:rsidR="00323B23" w:rsidRPr="006B52D8" w:rsidRDefault="00323B23" w:rsidP="00323B23">
      <w:pPr>
        <w:pStyle w:val="PL"/>
        <w:shd w:val="clear" w:color="auto" w:fill="E6E6E6"/>
        <w:rPr>
          <w:color w:val="FF0000"/>
        </w:rPr>
      </w:pPr>
      <w:r w:rsidRPr="006B52D8">
        <w:rPr>
          <w:color w:val="FF0000"/>
        </w:rPr>
        <w:lastRenderedPageBreak/>
        <w:t>HighSpeedEnhParameters-r16 ::= SEQUENCE {</w:t>
      </w:r>
    </w:p>
    <w:p w:rsidR="00323B23" w:rsidRPr="006B52D8" w:rsidRDefault="00323B23" w:rsidP="00323B23">
      <w:pPr>
        <w:pStyle w:val="PL"/>
        <w:shd w:val="clear" w:color="auto" w:fill="E6E6E6"/>
        <w:rPr>
          <w:color w:val="FF0000"/>
        </w:rPr>
      </w:pPr>
      <w:r w:rsidRPr="006B52D8">
        <w:rPr>
          <w:color w:val="FF0000"/>
        </w:rPr>
        <w:tab/>
        <w:t>measurementEnhancementsforSCC-r16</w:t>
      </w:r>
      <w:r w:rsidRPr="006B52D8">
        <w:rPr>
          <w:color w:val="FF0000"/>
        </w:rPr>
        <w:tab/>
      </w:r>
      <w:r w:rsidRPr="006B52D8">
        <w:rPr>
          <w:color w:val="FF0000"/>
        </w:rPr>
        <w:tab/>
        <w:t>ENUMERATED {supported}</w:t>
      </w:r>
      <w:r w:rsidRPr="006B52D8">
        <w:rPr>
          <w:color w:val="FF0000"/>
        </w:rPr>
        <w:tab/>
      </w:r>
      <w:r w:rsidRPr="006B52D8">
        <w:rPr>
          <w:color w:val="FF0000"/>
        </w:rPr>
        <w:tab/>
        <w:t>OPTIONAL,</w:t>
      </w:r>
    </w:p>
    <w:p w:rsidR="00323B23" w:rsidRPr="006B52D8" w:rsidRDefault="00323B23" w:rsidP="00323B23">
      <w:pPr>
        <w:pStyle w:val="PL"/>
        <w:shd w:val="clear" w:color="auto" w:fill="E6E6E6"/>
        <w:rPr>
          <w:color w:val="FF0000"/>
        </w:rPr>
      </w:pPr>
      <w:r w:rsidRPr="006B52D8">
        <w:rPr>
          <w:color w:val="FF0000"/>
        </w:rPr>
        <w:tab/>
        <w:t>…</w:t>
      </w:r>
    </w:p>
    <w:p w:rsidR="00323B23" w:rsidRPr="006B52D8" w:rsidRDefault="00323B23" w:rsidP="00323B23">
      <w:pPr>
        <w:pStyle w:val="PL"/>
        <w:shd w:val="clear" w:color="auto" w:fill="E6E6E6"/>
        <w:rPr>
          <w:rFonts w:eastAsiaTheme="minorEastAsia"/>
          <w:color w:val="FF0000"/>
        </w:rPr>
      </w:pPr>
      <w:r w:rsidRPr="006B52D8">
        <w:rPr>
          <w:color w:val="FF0000"/>
        </w:rPr>
        <w:tab/>
        <w:t>…</w:t>
      </w:r>
    </w:p>
    <w:p w:rsidR="00323B23" w:rsidRPr="006B52D8" w:rsidRDefault="00323B23" w:rsidP="00323B23">
      <w:pPr>
        <w:pStyle w:val="PL"/>
        <w:shd w:val="clear" w:color="auto" w:fill="E6E6E6"/>
        <w:rPr>
          <w:rFonts w:eastAsiaTheme="minorEastAsia"/>
          <w:color w:val="FF0000"/>
        </w:rPr>
      </w:pPr>
      <w:r w:rsidRPr="006B52D8">
        <w:rPr>
          <w:color w:val="FF0000"/>
        </w:rPr>
        <w:t>}</w:t>
      </w:r>
    </w:p>
    <w:p w:rsidR="005A6B3A" w:rsidRDefault="005A6B3A" w:rsidP="00BC6148">
      <w:pPr>
        <w:rPr>
          <w:rFonts w:eastAsiaTheme="minorEastAsia"/>
          <w:lang w:eastAsia="ja-JP"/>
        </w:rPr>
      </w:pPr>
    </w:p>
    <w:p w:rsidR="00794EE2" w:rsidRPr="00B811FE" w:rsidRDefault="00B811FE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Regarding RRC signalling, we think that the same IE (</w:t>
      </w:r>
      <w:r w:rsidRPr="00B811FE">
        <w:rPr>
          <w:rFonts w:eastAsiaTheme="minorEastAsia"/>
          <w:i/>
          <w:lang w:eastAsia="ja-JP"/>
        </w:rPr>
        <w:t>highSpeedEnhancedMeasFlag-r14</w:t>
      </w:r>
      <w:r>
        <w:rPr>
          <w:rFonts w:eastAsiaTheme="minorEastAsia"/>
          <w:lang w:eastAsia="ja-JP"/>
        </w:rPr>
        <w:t xml:space="preserve">) could be reused for SCell, i.e., </w:t>
      </w:r>
      <w:r w:rsidRPr="00B811FE">
        <w:rPr>
          <w:rFonts w:eastAsiaTheme="minorEastAsia"/>
          <w:i/>
          <w:lang w:eastAsia="ja-JP"/>
        </w:rPr>
        <w:t>highSpeedEnhancedMeasFlag-r14</w:t>
      </w:r>
      <w:r>
        <w:rPr>
          <w:rFonts w:eastAsiaTheme="minorEastAsia"/>
          <w:i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could be included in </w:t>
      </w:r>
      <w:r w:rsidRPr="00B811FE">
        <w:rPr>
          <w:rFonts w:eastAsiaTheme="minorEastAsia"/>
          <w:i/>
          <w:lang w:eastAsia="ja-JP"/>
        </w:rPr>
        <w:t>HighSpeedConfigSCell-r14</w:t>
      </w:r>
      <w:r>
        <w:rPr>
          <w:rFonts w:eastAsiaTheme="minorEastAsia"/>
          <w:i/>
          <w:lang w:eastAsia="ja-JP"/>
        </w:rPr>
        <w:t xml:space="preserve"> </w:t>
      </w:r>
      <w:r>
        <w:rPr>
          <w:rFonts w:eastAsiaTheme="minorEastAsia"/>
          <w:lang w:eastAsia="ja-JP"/>
        </w:rPr>
        <w:t>from Rel.16 specification</w:t>
      </w:r>
      <w:r w:rsidR="008E3E12">
        <w:rPr>
          <w:rFonts w:eastAsiaTheme="minorEastAsia"/>
          <w:lang w:eastAsia="ja-JP"/>
        </w:rPr>
        <w:t xml:space="preserve"> as follows</w:t>
      </w:r>
      <w:r w:rsidR="001D6B3E">
        <w:rPr>
          <w:rFonts w:eastAsiaTheme="minorEastAsia"/>
          <w:lang w:eastAsia="ja-JP"/>
        </w:rPr>
        <w:t xml:space="preserve"> since </w:t>
      </w:r>
      <w:r w:rsidR="001D6B3E" w:rsidRPr="001D6B3E">
        <w:rPr>
          <w:i/>
        </w:rPr>
        <w:t xml:space="preserve">HighSpeedConfig-r14 </w:t>
      </w:r>
      <w:r w:rsidR="001D6B3E">
        <w:t xml:space="preserve">and </w:t>
      </w:r>
      <w:r w:rsidR="001D6B3E" w:rsidRPr="001D6B3E">
        <w:rPr>
          <w:i/>
        </w:rPr>
        <w:t>HighSpeedConfigS</w:t>
      </w:r>
      <w:r w:rsidR="001D6B3E" w:rsidRPr="001D6B3E">
        <w:rPr>
          <w:i/>
          <w:lang w:eastAsia="zh-CN"/>
        </w:rPr>
        <w:t>C</w:t>
      </w:r>
      <w:r w:rsidR="001D6B3E" w:rsidRPr="001D6B3E">
        <w:rPr>
          <w:i/>
        </w:rPr>
        <w:t xml:space="preserve">ell-r14 </w:t>
      </w:r>
      <w:r w:rsidR="001D6B3E">
        <w:t xml:space="preserve">is the cell-specific signaling and </w:t>
      </w:r>
      <w:r w:rsidR="007922A0">
        <w:rPr>
          <w:rFonts w:eastAsiaTheme="minorEastAsia"/>
          <w:lang w:eastAsia="ja-JP"/>
        </w:rPr>
        <w:t>network could</w:t>
      </w:r>
      <w:r w:rsidR="001D6B3E">
        <w:rPr>
          <w:rFonts w:eastAsiaTheme="minorEastAsia"/>
          <w:lang w:eastAsia="ja-JP"/>
        </w:rPr>
        <w:t xml:space="preserve"> control the UE behaviour, e.g., </w:t>
      </w:r>
      <w:r w:rsidR="002C321D">
        <w:rPr>
          <w:rFonts w:eastAsiaTheme="minorEastAsia"/>
          <w:lang w:eastAsia="ja-JP"/>
        </w:rPr>
        <w:t>adding SCell in high speed scenario or not</w:t>
      </w:r>
      <w:r w:rsidR="001D6B3E">
        <w:rPr>
          <w:rFonts w:eastAsiaTheme="minorEastAsia"/>
          <w:lang w:eastAsia="ja-JP"/>
        </w:rPr>
        <w:t>, by utilizing reported UE capability</w:t>
      </w:r>
      <w:r w:rsidR="00B83D0B">
        <w:rPr>
          <w:rFonts w:eastAsiaTheme="minorEastAsia"/>
          <w:lang w:eastAsia="ja-JP"/>
        </w:rPr>
        <w:t>.</w:t>
      </w:r>
    </w:p>
    <w:p w:rsidR="00DF3DF2" w:rsidRPr="00B83D0B" w:rsidRDefault="00DF3DF2" w:rsidP="00BC6148">
      <w:pPr>
        <w:rPr>
          <w:rFonts w:eastAsiaTheme="minorEastAsia"/>
          <w:lang w:eastAsia="ja-JP"/>
        </w:rPr>
      </w:pPr>
    </w:p>
    <w:p w:rsidR="00DF3DF2" w:rsidRPr="003E6D50" w:rsidRDefault="00DF3DF2" w:rsidP="00DF3DF2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>HighSpeedConfig-r14 ::=</w:t>
      </w:r>
      <w:r w:rsidRPr="003E6D50">
        <w:tab/>
      </w:r>
      <w:r w:rsidRPr="003E6D50">
        <w:tab/>
      </w:r>
      <w:r w:rsidRPr="003E6D50">
        <w:tab/>
        <w:t>SEQUENCE {</w:t>
      </w:r>
    </w:p>
    <w:p w:rsidR="00DF3DF2" w:rsidRPr="003E6D50" w:rsidRDefault="00DF3DF2" w:rsidP="00DF3DF2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highSpeedEnhancedMeasFlag-r14</w:t>
      </w:r>
      <w:r w:rsidRPr="003E6D50">
        <w:tab/>
      </w:r>
      <w:r w:rsidRPr="003E6D50">
        <w:tab/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OPTIONAL,</w:t>
      </w:r>
      <w:r w:rsidRPr="003E6D50">
        <w:tab/>
        <w:t>-- Need OR</w:t>
      </w:r>
    </w:p>
    <w:p w:rsidR="00DF3DF2" w:rsidRPr="003E6D50" w:rsidRDefault="00DF3DF2" w:rsidP="00DF3DF2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highSpeedEnhancedDemodulationFlag-r14</w:t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</w:t>
      </w:r>
      <w:r w:rsidRPr="003E6D50">
        <w:tab/>
        <w:t>-- Need OR</w:t>
      </w:r>
    </w:p>
    <w:p w:rsidR="00DF3DF2" w:rsidRPr="003E6D50" w:rsidRDefault="00DF3DF2" w:rsidP="00DF3DF2">
      <w:pPr>
        <w:pStyle w:val="PL"/>
        <w:shd w:val="clear" w:color="auto" w:fill="E6E6E6"/>
        <w:rPr>
          <w:lang w:eastAsia="zh-CN"/>
        </w:rPr>
      </w:pPr>
      <w:r w:rsidRPr="003E6D50">
        <w:t>}</w:t>
      </w:r>
    </w:p>
    <w:p w:rsidR="00DF3DF2" w:rsidRPr="003E6D50" w:rsidRDefault="00DF3DF2" w:rsidP="00DF3DF2">
      <w:pPr>
        <w:pStyle w:val="PL"/>
        <w:shd w:val="clear" w:color="auto" w:fill="E6E6E6"/>
      </w:pPr>
    </w:p>
    <w:p w:rsidR="00DF3DF2" w:rsidRPr="003E6D50" w:rsidRDefault="00DF3DF2" w:rsidP="00DF3DF2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>HighSpeedConfigS</w:t>
      </w:r>
      <w:r w:rsidRPr="003E6D50">
        <w:rPr>
          <w:lang w:eastAsia="zh-CN"/>
        </w:rPr>
        <w:t>C</w:t>
      </w:r>
      <w:r w:rsidRPr="003E6D50">
        <w:t>ell-r14 ::=</w:t>
      </w:r>
      <w:r w:rsidRPr="003E6D50">
        <w:tab/>
      </w:r>
      <w:r w:rsidRPr="003E6D50">
        <w:tab/>
        <w:t>SEQUENCE {</w:t>
      </w:r>
    </w:p>
    <w:p w:rsidR="00DF3DF2" w:rsidRDefault="00DF3DF2" w:rsidP="00DF3DF2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highSpeedEnhancedDemodulationFlag-r14</w:t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</w:t>
      </w:r>
      <w:r w:rsidRPr="003E6D50">
        <w:tab/>
        <w:t>-- Need OR</w:t>
      </w:r>
    </w:p>
    <w:p w:rsidR="000C0977" w:rsidRPr="000C0977" w:rsidRDefault="000C0977" w:rsidP="00DF3DF2">
      <w:pPr>
        <w:pStyle w:val="PL"/>
        <w:shd w:val="clear" w:color="auto" w:fill="E6E6E6"/>
        <w:tabs>
          <w:tab w:val="clear" w:pos="5376"/>
          <w:tab w:val="left" w:pos="5215"/>
        </w:tabs>
        <w:rPr>
          <w:rFonts w:eastAsiaTheme="minorEastAsia"/>
          <w:color w:val="FF0000"/>
        </w:rPr>
      </w:pPr>
      <w:r w:rsidRPr="000C0977">
        <w:rPr>
          <w:rFonts w:eastAsiaTheme="minorEastAsia"/>
          <w:color w:val="FF0000"/>
        </w:rPr>
        <w:tab/>
      </w:r>
      <w:r w:rsidRPr="000C0977">
        <w:rPr>
          <w:color w:val="FF0000"/>
        </w:rPr>
        <w:t>highSpeedEnhancedMeasFlag-r14</w:t>
      </w:r>
      <w:r w:rsidRPr="000C0977">
        <w:rPr>
          <w:color w:val="FF0000"/>
        </w:rPr>
        <w:tab/>
      </w:r>
      <w:r w:rsidRPr="000C0977">
        <w:rPr>
          <w:color w:val="FF0000"/>
        </w:rPr>
        <w:tab/>
      </w:r>
      <w:r w:rsidRPr="000C0977">
        <w:rPr>
          <w:color w:val="FF0000"/>
        </w:rPr>
        <w:tab/>
        <w:t>ENUMERATED {true}</w:t>
      </w:r>
      <w:r w:rsidRPr="000C0977">
        <w:rPr>
          <w:color w:val="FF0000"/>
        </w:rPr>
        <w:tab/>
      </w:r>
      <w:r w:rsidRPr="000C0977">
        <w:rPr>
          <w:color w:val="FF0000"/>
        </w:rPr>
        <w:tab/>
      </w:r>
      <w:r w:rsidRPr="000C0977">
        <w:rPr>
          <w:color w:val="FF0000"/>
          <w:lang w:eastAsia="zh-CN"/>
        </w:rPr>
        <w:tab/>
      </w:r>
      <w:r w:rsidRPr="000C0977">
        <w:rPr>
          <w:color w:val="FF0000"/>
          <w:lang w:eastAsia="zh-CN"/>
        </w:rPr>
        <w:tab/>
      </w:r>
      <w:r w:rsidRPr="000C0977">
        <w:rPr>
          <w:color w:val="FF0000"/>
        </w:rPr>
        <w:t>OPTIONAL,</w:t>
      </w:r>
      <w:r w:rsidRPr="000C0977">
        <w:rPr>
          <w:color w:val="FF0000"/>
        </w:rPr>
        <w:tab/>
        <w:t>-- Need OR</w:t>
      </w:r>
    </w:p>
    <w:p w:rsidR="00DF3DF2" w:rsidRPr="003E6D50" w:rsidRDefault="00DF3DF2" w:rsidP="00DF3DF2">
      <w:pPr>
        <w:pStyle w:val="PL"/>
        <w:shd w:val="clear" w:color="auto" w:fill="E6E6E6"/>
      </w:pPr>
      <w:r w:rsidRPr="003E6D50">
        <w:t>}</w:t>
      </w:r>
    </w:p>
    <w:p w:rsidR="00DF3DF2" w:rsidRDefault="00DF3DF2" w:rsidP="00BC6148">
      <w:pPr>
        <w:rPr>
          <w:rFonts w:eastAsiaTheme="minorEastAsia"/>
          <w:lang w:eastAsia="ja-JP"/>
        </w:rPr>
      </w:pPr>
    </w:p>
    <w:p w:rsidR="00DF3DF2" w:rsidRDefault="00DF3DF2" w:rsidP="00DF3DF2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A17745">
        <w:rPr>
          <w:rFonts w:eastAsia="ＭＳ 明朝" w:cs="v5.0.0" w:hint="eastAsia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9032F5" w:rsidRPr="009032F5" w:rsidRDefault="009032F5" w:rsidP="00BC6148">
      <w:pPr>
        <w:rPr>
          <w:rFonts w:eastAsiaTheme="minorEastAsia"/>
          <w:b/>
          <w:lang w:eastAsia="ja-JP"/>
        </w:rPr>
      </w:pPr>
      <w:r w:rsidRPr="009032F5">
        <w:rPr>
          <w:rFonts w:eastAsiaTheme="minorEastAsia"/>
          <w:b/>
          <w:i/>
          <w:lang w:eastAsia="ja-JP"/>
        </w:rPr>
        <w:t xml:space="preserve">highSpeedEnhancedMeasFlag-r14 </w:t>
      </w:r>
      <w:r w:rsidRPr="009032F5">
        <w:rPr>
          <w:rFonts w:eastAsiaTheme="minorEastAsia"/>
          <w:b/>
          <w:lang w:eastAsia="ja-JP"/>
        </w:rPr>
        <w:t xml:space="preserve">could be included in </w:t>
      </w:r>
      <w:r w:rsidRPr="009032F5">
        <w:rPr>
          <w:rFonts w:eastAsiaTheme="minorEastAsia"/>
          <w:b/>
          <w:i/>
          <w:lang w:eastAsia="ja-JP"/>
        </w:rPr>
        <w:t xml:space="preserve">HighSpeedConfigSCell-r14 </w:t>
      </w:r>
      <w:r w:rsidRPr="009032F5">
        <w:rPr>
          <w:rFonts w:eastAsiaTheme="minorEastAsia"/>
          <w:b/>
          <w:lang w:eastAsia="ja-JP"/>
        </w:rPr>
        <w:t>from Rel.16 specification as follows:</w:t>
      </w:r>
    </w:p>
    <w:p w:rsidR="00DF3DF2" w:rsidRPr="001B4FE8" w:rsidRDefault="007922A0" w:rsidP="007922A0">
      <w:pPr>
        <w:tabs>
          <w:tab w:val="left" w:pos="8145"/>
        </w:tabs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</w:r>
    </w:p>
    <w:p w:rsidR="001B4FE8" w:rsidRPr="003E6D50" w:rsidRDefault="001B4FE8" w:rsidP="001B4FE8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>HighSpeedConfig-r14 ::=</w:t>
      </w:r>
      <w:r w:rsidRPr="003E6D50">
        <w:tab/>
      </w:r>
      <w:r w:rsidRPr="003E6D50">
        <w:tab/>
      </w:r>
      <w:r w:rsidRPr="003E6D50">
        <w:tab/>
        <w:t>SEQUENCE {</w:t>
      </w:r>
    </w:p>
    <w:p w:rsidR="001B4FE8" w:rsidRPr="003E6D50" w:rsidRDefault="001B4FE8" w:rsidP="001B4FE8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highSpeedEnhancedMeasFlag-r14</w:t>
      </w:r>
      <w:r w:rsidRPr="003E6D50">
        <w:tab/>
      </w:r>
      <w:r w:rsidRPr="003E6D50">
        <w:tab/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OPTIONAL,</w:t>
      </w:r>
      <w:r w:rsidRPr="003E6D50">
        <w:tab/>
        <w:t>-- Need OR</w:t>
      </w:r>
    </w:p>
    <w:p w:rsidR="001B4FE8" w:rsidRPr="003E6D50" w:rsidRDefault="001B4FE8" w:rsidP="001B4FE8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highSpeedEnhancedDemodulationFlag-r14</w:t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</w:t>
      </w:r>
      <w:r w:rsidRPr="003E6D50">
        <w:tab/>
        <w:t>-- Need OR</w:t>
      </w:r>
    </w:p>
    <w:p w:rsidR="001B4FE8" w:rsidRPr="003E6D50" w:rsidRDefault="001B4FE8" w:rsidP="001B4FE8">
      <w:pPr>
        <w:pStyle w:val="PL"/>
        <w:shd w:val="clear" w:color="auto" w:fill="E6E6E6"/>
        <w:rPr>
          <w:lang w:eastAsia="zh-CN"/>
        </w:rPr>
      </w:pPr>
      <w:r w:rsidRPr="003E6D50">
        <w:t>}</w:t>
      </w:r>
    </w:p>
    <w:p w:rsidR="001B4FE8" w:rsidRPr="003E6D50" w:rsidRDefault="001B4FE8" w:rsidP="001B4FE8">
      <w:pPr>
        <w:pStyle w:val="PL"/>
        <w:shd w:val="clear" w:color="auto" w:fill="E6E6E6"/>
      </w:pPr>
    </w:p>
    <w:p w:rsidR="001B4FE8" w:rsidRPr="003E6D50" w:rsidRDefault="001B4FE8" w:rsidP="001B4FE8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>HighSpeedConfigS</w:t>
      </w:r>
      <w:r w:rsidRPr="003E6D50">
        <w:rPr>
          <w:lang w:eastAsia="zh-CN"/>
        </w:rPr>
        <w:t>C</w:t>
      </w:r>
      <w:r w:rsidRPr="003E6D50">
        <w:t>ell-r14 ::=</w:t>
      </w:r>
      <w:r w:rsidRPr="003E6D50">
        <w:tab/>
      </w:r>
      <w:r w:rsidRPr="003E6D50">
        <w:tab/>
        <w:t>SEQUENCE {</w:t>
      </w:r>
    </w:p>
    <w:p w:rsidR="001B4FE8" w:rsidRDefault="001B4FE8" w:rsidP="001B4FE8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highSpeedEnhancedDemodulationFlag-r14</w:t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</w:t>
      </w:r>
      <w:r w:rsidRPr="003E6D50">
        <w:tab/>
        <w:t>-- Need OR</w:t>
      </w:r>
    </w:p>
    <w:p w:rsidR="001B4FE8" w:rsidRPr="000C0977" w:rsidRDefault="001B4FE8" w:rsidP="001B4FE8">
      <w:pPr>
        <w:pStyle w:val="PL"/>
        <w:shd w:val="clear" w:color="auto" w:fill="E6E6E6"/>
        <w:tabs>
          <w:tab w:val="clear" w:pos="5376"/>
          <w:tab w:val="left" w:pos="5215"/>
        </w:tabs>
        <w:rPr>
          <w:rFonts w:eastAsiaTheme="minorEastAsia"/>
          <w:color w:val="FF0000"/>
        </w:rPr>
      </w:pPr>
      <w:r w:rsidRPr="000C0977">
        <w:rPr>
          <w:rFonts w:eastAsiaTheme="minorEastAsia"/>
          <w:color w:val="FF0000"/>
        </w:rPr>
        <w:tab/>
      </w:r>
      <w:r w:rsidRPr="000C0977">
        <w:rPr>
          <w:color w:val="FF0000"/>
        </w:rPr>
        <w:t>highSpeedEnhancedMeasFlag-r14</w:t>
      </w:r>
      <w:r w:rsidRPr="000C0977">
        <w:rPr>
          <w:color w:val="FF0000"/>
        </w:rPr>
        <w:tab/>
      </w:r>
      <w:r w:rsidRPr="000C0977">
        <w:rPr>
          <w:color w:val="FF0000"/>
        </w:rPr>
        <w:tab/>
      </w:r>
      <w:r w:rsidRPr="000C0977">
        <w:rPr>
          <w:color w:val="FF0000"/>
        </w:rPr>
        <w:tab/>
        <w:t>ENUMERATED {true}</w:t>
      </w:r>
      <w:r w:rsidRPr="000C0977">
        <w:rPr>
          <w:color w:val="FF0000"/>
        </w:rPr>
        <w:tab/>
      </w:r>
      <w:r w:rsidRPr="000C0977">
        <w:rPr>
          <w:color w:val="FF0000"/>
        </w:rPr>
        <w:tab/>
      </w:r>
      <w:r w:rsidRPr="000C0977">
        <w:rPr>
          <w:color w:val="FF0000"/>
          <w:lang w:eastAsia="zh-CN"/>
        </w:rPr>
        <w:tab/>
      </w:r>
      <w:r w:rsidRPr="000C0977">
        <w:rPr>
          <w:color w:val="FF0000"/>
          <w:lang w:eastAsia="zh-CN"/>
        </w:rPr>
        <w:tab/>
      </w:r>
      <w:r w:rsidRPr="000C0977">
        <w:rPr>
          <w:color w:val="FF0000"/>
        </w:rPr>
        <w:t>OPTIONAL,</w:t>
      </w:r>
      <w:r w:rsidRPr="000C0977">
        <w:rPr>
          <w:color w:val="FF0000"/>
        </w:rPr>
        <w:tab/>
        <w:t>-- Need OR</w:t>
      </w:r>
    </w:p>
    <w:p w:rsidR="001B4FE8" w:rsidRPr="003E6D50" w:rsidRDefault="001B4FE8" w:rsidP="001B4FE8">
      <w:pPr>
        <w:pStyle w:val="PL"/>
        <w:shd w:val="clear" w:color="auto" w:fill="E6E6E6"/>
      </w:pPr>
      <w:r w:rsidRPr="003E6D50">
        <w:t>}</w:t>
      </w:r>
    </w:p>
    <w:p w:rsidR="00356483" w:rsidRDefault="00356483" w:rsidP="00356483">
      <w:pPr>
        <w:rPr>
          <w:lang w:eastAsia="zh-CN"/>
        </w:rPr>
      </w:pPr>
    </w:p>
    <w:p w:rsidR="00DF3DF2" w:rsidRPr="00DF3DF2" w:rsidRDefault="00DF3DF2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Regarding </w:t>
      </w:r>
      <w:r>
        <w:rPr>
          <w:rFonts w:eastAsiaTheme="minorEastAsia"/>
          <w:lang w:eastAsia="ja-JP"/>
        </w:rPr>
        <w:t>RRC signa</w:t>
      </w:r>
      <w:r w:rsidR="00AA0DB1">
        <w:rPr>
          <w:rFonts w:eastAsiaTheme="minorEastAsia"/>
          <w:lang w:eastAsia="ja-JP"/>
        </w:rPr>
        <w:t xml:space="preserve">ling and UE capability for enhanced </w:t>
      </w:r>
      <w:r>
        <w:rPr>
          <w:rFonts w:eastAsiaTheme="minorEastAsia"/>
          <w:lang w:eastAsia="ja-JP"/>
        </w:rPr>
        <w:t>RRM requirements targeting higher speed than 3</w:t>
      </w:r>
      <w:r w:rsidR="009D3B82">
        <w:rPr>
          <w:rFonts w:eastAsiaTheme="minorEastAsia"/>
          <w:lang w:eastAsia="ja-JP"/>
        </w:rPr>
        <w:t>50km/h, we think that RRC signa</w:t>
      </w:r>
      <w:r>
        <w:rPr>
          <w:rFonts w:eastAsiaTheme="minorEastAsia"/>
          <w:lang w:eastAsia="ja-JP"/>
        </w:rPr>
        <w:t xml:space="preserve">ling and UE capability should be </w:t>
      </w:r>
      <w:r w:rsidR="007922A0">
        <w:rPr>
          <w:rFonts w:eastAsiaTheme="minorEastAsia"/>
          <w:lang w:eastAsia="ja-JP"/>
        </w:rPr>
        <w:t>specified separately</w:t>
      </w:r>
      <w:r w:rsidR="00C54B0E">
        <w:rPr>
          <w:rFonts w:eastAsiaTheme="minorEastAsia"/>
          <w:lang w:eastAsia="ja-JP"/>
        </w:rPr>
        <w:t xml:space="preserve"> from those for carrier aggregation</w:t>
      </w:r>
      <w:r w:rsidR="00687695">
        <w:rPr>
          <w:rFonts w:eastAsiaTheme="minorEastAsia"/>
          <w:lang w:eastAsia="ja-JP"/>
        </w:rPr>
        <w:t xml:space="preserve"> since the c</w:t>
      </w:r>
      <w:r w:rsidR="007922A0">
        <w:rPr>
          <w:rFonts w:eastAsiaTheme="minorEastAsia"/>
          <w:lang w:eastAsia="ja-JP"/>
        </w:rPr>
        <w:t>omponents</w:t>
      </w:r>
      <w:r w:rsidR="00687695">
        <w:rPr>
          <w:rFonts w:eastAsiaTheme="minorEastAsia"/>
          <w:lang w:eastAsia="ja-JP"/>
        </w:rPr>
        <w:t xml:space="preserve"> of enhanc</w:t>
      </w:r>
      <w:r w:rsidR="007922A0">
        <w:rPr>
          <w:rFonts w:eastAsiaTheme="minorEastAsia"/>
          <w:lang w:eastAsia="ja-JP"/>
        </w:rPr>
        <w:t>ed</w:t>
      </w:r>
      <w:r w:rsidR="00687695">
        <w:rPr>
          <w:rFonts w:eastAsiaTheme="minorEastAsia"/>
          <w:lang w:eastAsia="ja-JP"/>
        </w:rPr>
        <w:t xml:space="preserve"> RRM requirements are </w:t>
      </w:r>
      <w:r w:rsidR="007922A0">
        <w:rPr>
          <w:rFonts w:eastAsiaTheme="minorEastAsia"/>
          <w:lang w:eastAsia="ja-JP"/>
        </w:rPr>
        <w:t>completely</w:t>
      </w:r>
      <w:r w:rsidR="00687695">
        <w:rPr>
          <w:rFonts w:eastAsiaTheme="minorEastAsia"/>
          <w:lang w:eastAsia="ja-JP"/>
        </w:rPr>
        <w:t xml:space="preserve"> different each other.</w:t>
      </w:r>
    </w:p>
    <w:p w:rsidR="00DF3DF2" w:rsidRPr="00687695" w:rsidRDefault="00DF3DF2" w:rsidP="00BC6148">
      <w:pPr>
        <w:rPr>
          <w:lang w:eastAsia="zh-CN"/>
        </w:rPr>
      </w:pPr>
    </w:p>
    <w:p w:rsidR="00687695" w:rsidRDefault="00687695" w:rsidP="00687695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3: </w:t>
      </w:r>
    </w:p>
    <w:p w:rsidR="00687695" w:rsidRPr="00B71CB9" w:rsidRDefault="00B71CB9" w:rsidP="00BC6148">
      <w:pPr>
        <w:rPr>
          <w:b/>
          <w:lang w:eastAsia="zh-CN"/>
        </w:rPr>
      </w:pPr>
      <w:r w:rsidRPr="00B71CB9">
        <w:rPr>
          <w:rFonts w:eastAsiaTheme="minorEastAsia"/>
          <w:b/>
          <w:lang w:eastAsia="ja-JP"/>
        </w:rPr>
        <w:t>RRC signaling and UE capability for enhanced RRM requirements targeting higher speed than 350km/h should be specified separately from those for carrier aggregation.</w:t>
      </w:r>
    </w:p>
    <w:p w:rsidR="00687695" w:rsidRPr="00687695" w:rsidRDefault="00687695" w:rsidP="00BC6148">
      <w:pPr>
        <w:rPr>
          <w:lang w:eastAsia="zh-CN"/>
        </w:rPr>
      </w:pP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C0729A" w:rsidRPr="00C0729A">
        <w:rPr>
          <w:rFonts w:eastAsiaTheme="minorEastAsia"/>
          <w:lang w:eastAsia="ja-JP"/>
        </w:rPr>
        <w:t xml:space="preserve">UE capability and RRC </w:t>
      </w:r>
      <w:r w:rsidR="009D3B82">
        <w:rPr>
          <w:rFonts w:eastAsiaTheme="minorEastAsia"/>
          <w:lang w:eastAsia="ja-JP"/>
        </w:rPr>
        <w:t>signal</w:t>
      </w:r>
      <w:r w:rsidR="009D3B82" w:rsidRPr="00C0729A">
        <w:rPr>
          <w:rFonts w:eastAsiaTheme="minorEastAsia"/>
          <w:lang w:eastAsia="ja-JP"/>
        </w:rPr>
        <w:t>ing</w:t>
      </w:r>
      <w:r w:rsidR="00C0729A" w:rsidRPr="00C0729A">
        <w:rPr>
          <w:rFonts w:eastAsiaTheme="minorEastAsia"/>
          <w:lang w:eastAsia="ja-JP"/>
        </w:rPr>
        <w:t xml:space="preserve"> for enhanced RRM requirements in Rel.16</w:t>
      </w:r>
      <w:r>
        <w:rPr>
          <w:rFonts w:eastAsiaTheme="minorEastAsia"/>
          <w:lang w:eastAsia="ja-JP"/>
        </w:rPr>
        <w:t>. Our observations and proposals are as follows:</w:t>
      </w:r>
    </w:p>
    <w:p w:rsidR="00654891" w:rsidRPr="00654891" w:rsidRDefault="00654891" w:rsidP="00654891">
      <w:pPr>
        <w:rPr>
          <w:lang w:eastAsia="ja-JP"/>
        </w:rPr>
      </w:pPr>
    </w:p>
    <w:p w:rsidR="007922A0" w:rsidRDefault="007922A0" w:rsidP="007922A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7922A0" w:rsidRDefault="007922A0" w:rsidP="007922A0">
      <w:pPr>
        <w:rPr>
          <w:rFonts w:eastAsiaTheme="minorEastAsia"/>
          <w:lang w:eastAsia="ja-JP"/>
        </w:rPr>
      </w:pPr>
      <w:r>
        <w:rPr>
          <w:rFonts w:eastAsiaTheme="minorEastAsia"/>
          <w:b/>
          <w:lang w:eastAsia="ja-JP"/>
        </w:rPr>
        <w:t xml:space="preserve">New UE capability on </w:t>
      </w:r>
      <w:r w:rsidRPr="00356483">
        <w:rPr>
          <w:rFonts w:eastAsiaTheme="minorEastAsia"/>
          <w:b/>
          <w:lang w:eastAsia="ja-JP"/>
        </w:rPr>
        <w:t>extendi</w:t>
      </w:r>
      <w:r>
        <w:rPr>
          <w:rFonts w:eastAsiaTheme="minorEastAsia"/>
          <w:b/>
          <w:lang w:eastAsia="ja-JP"/>
        </w:rPr>
        <w:t xml:space="preserve">ng Rel.14 enhanced </w:t>
      </w:r>
      <w:r w:rsidRPr="005541D6">
        <w:rPr>
          <w:rFonts w:eastAsiaTheme="minorEastAsia"/>
          <w:b/>
          <w:lang w:eastAsia="ja-JP"/>
        </w:rPr>
        <w:t xml:space="preserve">RRM </w:t>
      </w:r>
      <w:r>
        <w:rPr>
          <w:rFonts w:eastAsiaTheme="minorEastAsia"/>
          <w:b/>
          <w:lang w:eastAsia="ja-JP"/>
        </w:rPr>
        <w:t>requirements</w:t>
      </w:r>
      <w:r w:rsidRPr="005541D6">
        <w:rPr>
          <w:rFonts w:eastAsiaTheme="minorEastAsia"/>
          <w:b/>
          <w:lang w:eastAsia="ja-JP"/>
        </w:rPr>
        <w:t xml:space="preserve"> in DRX mode </w:t>
      </w:r>
      <w:r>
        <w:rPr>
          <w:rFonts w:eastAsiaTheme="minorEastAsia"/>
          <w:b/>
          <w:lang w:eastAsia="ja-JP"/>
        </w:rPr>
        <w:t xml:space="preserve">for PCell </w:t>
      </w:r>
      <w:r w:rsidRPr="005541D6">
        <w:rPr>
          <w:rFonts w:eastAsiaTheme="minorEastAsia"/>
          <w:b/>
          <w:lang w:eastAsia="ja-JP"/>
        </w:rPr>
        <w:t xml:space="preserve">to </w:t>
      </w:r>
      <w:r>
        <w:rPr>
          <w:rFonts w:eastAsiaTheme="minorEastAsia"/>
          <w:b/>
          <w:lang w:eastAsia="ja-JP"/>
        </w:rPr>
        <w:t xml:space="preserve">those for </w:t>
      </w:r>
      <w:r w:rsidRPr="005541D6">
        <w:rPr>
          <w:rFonts w:eastAsiaTheme="minorEastAsia"/>
          <w:b/>
          <w:lang w:eastAsia="ja-JP"/>
        </w:rPr>
        <w:t xml:space="preserve">SCell </w:t>
      </w:r>
      <w:r w:rsidRPr="00356483">
        <w:rPr>
          <w:rFonts w:eastAsiaTheme="minorEastAsia"/>
          <w:b/>
          <w:lang w:eastAsia="ja-JP"/>
        </w:rPr>
        <w:t>should be introduced</w:t>
      </w:r>
      <w:r>
        <w:rPr>
          <w:rFonts w:eastAsiaTheme="minorEastAsia"/>
          <w:b/>
          <w:lang w:eastAsia="ja-JP"/>
        </w:rPr>
        <w:t xml:space="preserve"> as follows. Detail design of signalling is </w:t>
      </w:r>
      <w:r w:rsidRPr="00356483">
        <w:rPr>
          <w:rFonts w:eastAsiaTheme="minorEastAsia"/>
          <w:b/>
          <w:lang w:eastAsia="ja-JP"/>
        </w:rPr>
        <w:t>up to RAN2 decision</w:t>
      </w:r>
      <w:r>
        <w:rPr>
          <w:rFonts w:eastAsiaTheme="minorEastAsia"/>
          <w:b/>
          <w:lang w:eastAsia="ja-JP"/>
        </w:rPr>
        <w:t>, e.g., the name of IE.</w:t>
      </w:r>
    </w:p>
    <w:p w:rsidR="00733847" w:rsidRPr="007922A0" w:rsidRDefault="00733847" w:rsidP="00733847">
      <w:pPr>
        <w:rPr>
          <w:rFonts w:eastAsiaTheme="minorEastAsia"/>
          <w:lang w:eastAsia="ja-JP"/>
        </w:rPr>
      </w:pPr>
      <w:bookmarkStart w:id="2" w:name="_GoBack"/>
      <w:bookmarkEnd w:id="2"/>
    </w:p>
    <w:p w:rsidR="00733847" w:rsidRPr="003E6D50" w:rsidRDefault="00733847" w:rsidP="00733847">
      <w:pPr>
        <w:pStyle w:val="PL"/>
        <w:shd w:val="clear" w:color="auto" w:fill="E6E6E6"/>
      </w:pPr>
      <w:r w:rsidRPr="003E6D50">
        <w:t>HighSpeedEnhParameters-r14 ::= SEQUENCE {</w:t>
      </w:r>
    </w:p>
    <w:p w:rsidR="00733847" w:rsidRDefault="00733847" w:rsidP="00733847">
      <w:pPr>
        <w:pStyle w:val="PL"/>
        <w:shd w:val="clear" w:color="auto" w:fill="E6E6E6"/>
      </w:pPr>
      <w:r w:rsidRPr="003E6D50">
        <w:tab/>
        <w:t>measurementEnhancements-r14</w:t>
      </w:r>
      <w:r w:rsidRPr="003E6D50">
        <w:tab/>
      </w:r>
      <w:r w:rsidRPr="003E6D50">
        <w:tab/>
        <w:t>ENUMERATED {supported}</w:t>
      </w:r>
      <w:r w:rsidRPr="003E6D50">
        <w:tab/>
      </w:r>
      <w:r w:rsidRPr="003E6D50">
        <w:tab/>
        <w:t>OPTIONAL,</w:t>
      </w:r>
    </w:p>
    <w:p w:rsidR="00733847" w:rsidRPr="003E6D50" w:rsidRDefault="00733847" w:rsidP="00733847">
      <w:pPr>
        <w:pStyle w:val="PL"/>
        <w:shd w:val="clear" w:color="auto" w:fill="E6E6E6"/>
      </w:pPr>
      <w:r w:rsidRPr="003E6D50">
        <w:tab/>
        <w:t>demodulationEnhancements-r14</w:t>
      </w:r>
      <w:r w:rsidRPr="003E6D50">
        <w:tab/>
        <w:t>ENUMERATED {supported}</w:t>
      </w:r>
      <w:r w:rsidRPr="003E6D50">
        <w:tab/>
      </w:r>
      <w:r w:rsidRPr="003E6D50">
        <w:tab/>
        <w:t>OPTIONAL,</w:t>
      </w:r>
    </w:p>
    <w:p w:rsidR="00733847" w:rsidRPr="003E6D50" w:rsidRDefault="00733847" w:rsidP="00733847">
      <w:pPr>
        <w:pStyle w:val="PL"/>
        <w:shd w:val="clear" w:color="auto" w:fill="E6E6E6"/>
      </w:pPr>
      <w:r w:rsidRPr="003E6D50">
        <w:tab/>
        <w:t>prach-Enhancements-r14</w:t>
      </w:r>
      <w:r w:rsidRPr="003E6D50">
        <w:tab/>
      </w:r>
      <w:r w:rsidRPr="003E6D50">
        <w:tab/>
      </w:r>
      <w:r w:rsidRPr="003E6D50">
        <w:tab/>
        <w:t>ENUMERATED {supported}</w:t>
      </w:r>
      <w:r w:rsidRPr="003E6D50">
        <w:tab/>
      </w:r>
      <w:r w:rsidRPr="003E6D50">
        <w:tab/>
        <w:t>OPTIONAL</w:t>
      </w:r>
    </w:p>
    <w:p w:rsidR="00733847" w:rsidRDefault="00733847" w:rsidP="00733847">
      <w:pPr>
        <w:pStyle w:val="PL"/>
        <w:shd w:val="clear" w:color="auto" w:fill="E6E6E6"/>
      </w:pPr>
      <w:r w:rsidRPr="003E6D50">
        <w:t>}</w:t>
      </w:r>
    </w:p>
    <w:p w:rsidR="00733847" w:rsidRDefault="00733847" w:rsidP="00733847">
      <w:pPr>
        <w:pStyle w:val="PL"/>
        <w:shd w:val="clear" w:color="auto" w:fill="E6E6E6"/>
      </w:pPr>
    </w:p>
    <w:p w:rsidR="00733847" w:rsidRPr="003E6D50" w:rsidRDefault="00733847" w:rsidP="00733847">
      <w:pPr>
        <w:pStyle w:val="PL"/>
        <w:shd w:val="clear" w:color="auto" w:fill="E6E6E6"/>
      </w:pPr>
      <w:r w:rsidRPr="006B52D8">
        <w:rPr>
          <w:color w:val="FF0000"/>
        </w:rPr>
        <w:t>HighSpeedEnhParameters-r16 ::= SEQUENCE {</w:t>
      </w:r>
    </w:p>
    <w:p w:rsidR="00733847" w:rsidRDefault="00733847" w:rsidP="00733847">
      <w:pPr>
        <w:pStyle w:val="PL"/>
        <w:shd w:val="clear" w:color="auto" w:fill="E6E6E6"/>
        <w:rPr>
          <w:color w:val="FF0000"/>
        </w:rPr>
      </w:pPr>
      <w:r w:rsidRPr="00356483">
        <w:rPr>
          <w:color w:val="FF0000"/>
        </w:rPr>
        <w:tab/>
        <w:t>measurementEnhancementsforSCC</w:t>
      </w:r>
      <w:r>
        <w:rPr>
          <w:color w:val="FF0000"/>
        </w:rPr>
        <w:t>-r16</w:t>
      </w:r>
      <w:r w:rsidRPr="00356483">
        <w:rPr>
          <w:color w:val="FF0000"/>
        </w:rPr>
        <w:tab/>
      </w:r>
      <w:r w:rsidRPr="00356483">
        <w:rPr>
          <w:color w:val="FF0000"/>
        </w:rPr>
        <w:tab/>
        <w:t>ENUMERATED {supported}</w:t>
      </w:r>
      <w:r w:rsidRPr="00356483">
        <w:rPr>
          <w:color w:val="FF0000"/>
        </w:rPr>
        <w:tab/>
      </w:r>
      <w:r w:rsidRPr="00356483">
        <w:rPr>
          <w:color w:val="FF0000"/>
        </w:rPr>
        <w:tab/>
        <w:t>OPTIONAL,</w:t>
      </w:r>
    </w:p>
    <w:p w:rsidR="00733847" w:rsidRDefault="00733847" w:rsidP="00733847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  <w:t>…</w:t>
      </w:r>
    </w:p>
    <w:p w:rsidR="00733847" w:rsidRPr="005541D6" w:rsidRDefault="00733847" w:rsidP="00733847">
      <w:pPr>
        <w:pStyle w:val="PL"/>
        <w:shd w:val="clear" w:color="auto" w:fill="E6E6E6"/>
        <w:rPr>
          <w:rFonts w:eastAsiaTheme="minorEastAsia"/>
          <w:color w:val="FF0000"/>
        </w:rPr>
      </w:pPr>
      <w:r>
        <w:rPr>
          <w:color w:val="FF0000"/>
        </w:rPr>
        <w:tab/>
        <w:t>…</w:t>
      </w:r>
    </w:p>
    <w:p w:rsidR="00733847" w:rsidRPr="006B52D8" w:rsidRDefault="00733847" w:rsidP="00733847">
      <w:pPr>
        <w:pStyle w:val="PL"/>
        <w:shd w:val="clear" w:color="auto" w:fill="E6E6E6"/>
        <w:rPr>
          <w:rFonts w:eastAsiaTheme="minorEastAsia"/>
          <w:color w:val="FF0000"/>
        </w:rPr>
      </w:pPr>
      <w:r w:rsidRPr="006B52D8">
        <w:rPr>
          <w:color w:val="FF0000"/>
        </w:rPr>
        <w:t>}</w:t>
      </w:r>
    </w:p>
    <w:p w:rsidR="00431294" w:rsidRDefault="00431294" w:rsidP="00654891">
      <w:pPr>
        <w:rPr>
          <w:rFonts w:eastAsiaTheme="minorEastAsia"/>
          <w:lang w:eastAsia="ja-JP"/>
        </w:rPr>
      </w:pPr>
    </w:p>
    <w:p w:rsidR="00733847" w:rsidRDefault="00733847" w:rsidP="0073384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 </w:t>
      </w:r>
    </w:p>
    <w:p w:rsidR="00733847" w:rsidRPr="009032F5" w:rsidRDefault="00733847" w:rsidP="00733847">
      <w:pPr>
        <w:rPr>
          <w:rFonts w:eastAsiaTheme="minorEastAsia"/>
          <w:b/>
          <w:lang w:eastAsia="ja-JP"/>
        </w:rPr>
      </w:pPr>
      <w:r w:rsidRPr="009032F5">
        <w:rPr>
          <w:rFonts w:eastAsiaTheme="minorEastAsia"/>
          <w:b/>
          <w:i/>
          <w:lang w:eastAsia="ja-JP"/>
        </w:rPr>
        <w:t xml:space="preserve">highSpeedEnhancedMeasFlag-r14 </w:t>
      </w:r>
      <w:r w:rsidRPr="009032F5">
        <w:rPr>
          <w:rFonts w:eastAsiaTheme="minorEastAsia"/>
          <w:b/>
          <w:lang w:eastAsia="ja-JP"/>
        </w:rPr>
        <w:t xml:space="preserve">could be included in </w:t>
      </w:r>
      <w:r w:rsidRPr="009032F5">
        <w:rPr>
          <w:rFonts w:eastAsiaTheme="minorEastAsia"/>
          <w:b/>
          <w:i/>
          <w:lang w:eastAsia="ja-JP"/>
        </w:rPr>
        <w:t xml:space="preserve">HighSpeedConfigSCell-r14 </w:t>
      </w:r>
      <w:r w:rsidRPr="009032F5">
        <w:rPr>
          <w:rFonts w:eastAsiaTheme="minorEastAsia"/>
          <w:b/>
          <w:lang w:eastAsia="ja-JP"/>
        </w:rPr>
        <w:t>from Rel.16 specification as follows:</w:t>
      </w:r>
    </w:p>
    <w:p w:rsidR="00733847" w:rsidRPr="001B4FE8" w:rsidRDefault="00733847" w:rsidP="00733847">
      <w:pPr>
        <w:rPr>
          <w:rFonts w:eastAsiaTheme="minorEastAsia"/>
          <w:lang w:eastAsia="ja-JP"/>
        </w:rPr>
      </w:pPr>
    </w:p>
    <w:p w:rsidR="00733847" w:rsidRPr="003E6D50" w:rsidRDefault="00733847" w:rsidP="00733847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>HighSpeedConfig-r14 ::=</w:t>
      </w:r>
      <w:r w:rsidRPr="003E6D50">
        <w:tab/>
      </w:r>
      <w:r w:rsidRPr="003E6D50">
        <w:tab/>
      </w:r>
      <w:r w:rsidRPr="003E6D50">
        <w:tab/>
        <w:t>SEQUENCE {</w:t>
      </w:r>
    </w:p>
    <w:p w:rsidR="00733847" w:rsidRPr="003E6D50" w:rsidRDefault="00733847" w:rsidP="00733847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highSpeedEnhancedMeasFlag-r14</w:t>
      </w:r>
      <w:r w:rsidRPr="003E6D50">
        <w:tab/>
      </w:r>
      <w:r w:rsidRPr="003E6D50">
        <w:tab/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OPTIONAL,</w:t>
      </w:r>
      <w:r w:rsidRPr="003E6D50">
        <w:tab/>
        <w:t>-- Need OR</w:t>
      </w:r>
    </w:p>
    <w:p w:rsidR="00733847" w:rsidRPr="003E6D50" w:rsidRDefault="00733847" w:rsidP="00733847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lastRenderedPageBreak/>
        <w:tab/>
        <w:t>highSpeedEnhancedDemodulationFlag-r14</w:t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</w:t>
      </w:r>
      <w:r w:rsidRPr="003E6D50">
        <w:tab/>
        <w:t>-- Need OR</w:t>
      </w:r>
    </w:p>
    <w:p w:rsidR="00733847" w:rsidRPr="003E6D50" w:rsidRDefault="00733847" w:rsidP="00733847">
      <w:pPr>
        <w:pStyle w:val="PL"/>
        <w:shd w:val="clear" w:color="auto" w:fill="E6E6E6"/>
        <w:rPr>
          <w:lang w:eastAsia="zh-CN"/>
        </w:rPr>
      </w:pPr>
      <w:r w:rsidRPr="003E6D50">
        <w:t>}</w:t>
      </w:r>
    </w:p>
    <w:p w:rsidR="00733847" w:rsidRPr="003E6D50" w:rsidRDefault="00733847" w:rsidP="00733847">
      <w:pPr>
        <w:pStyle w:val="PL"/>
        <w:shd w:val="clear" w:color="auto" w:fill="E6E6E6"/>
      </w:pPr>
    </w:p>
    <w:p w:rsidR="00733847" w:rsidRPr="003E6D50" w:rsidRDefault="00733847" w:rsidP="00733847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>HighSpeedConfigS</w:t>
      </w:r>
      <w:r w:rsidRPr="003E6D50">
        <w:rPr>
          <w:lang w:eastAsia="zh-CN"/>
        </w:rPr>
        <w:t>C</w:t>
      </w:r>
      <w:r w:rsidRPr="003E6D50">
        <w:t>ell-r14 ::=</w:t>
      </w:r>
      <w:r w:rsidRPr="003E6D50">
        <w:tab/>
      </w:r>
      <w:r w:rsidRPr="003E6D50">
        <w:tab/>
        <w:t>SEQUENCE {</w:t>
      </w:r>
    </w:p>
    <w:p w:rsidR="00733847" w:rsidRDefault="00733847" w:rsidP="00733847">
      <w:pPr>
        <w:pStyle w:val="PL"/>
        <w:shd w:val="clear" w:color="auto" w:fill="E6E6E6"/>
        <w:tabs>
          <w:tab w:val="clear" w:pos="5376"/>
          <w:tab w:val="left" w:pos="5215"/>
        </w:tabs>
      </w:pPr>
      <w:r w:rsidRPr="003E6D50">
        <w:tab/>
        <w:t>highSpeedEnhancedDemodulationFlag-r14</w:t>
      </w:r>
      <w:r w:rsidRPr="003E6D50">
        <w:tab/>
        <w:t>ENUMERATED {true}</w:t>
      </w:r>
      <w:r w:rsidRPr="003E6D50">
        <w:tab/>
      </w:r>
      <w:r w:rsidRPr="003E6D50">
        <w:tab/>
      </w:r>
      <w:r w:rsidRPr="003E6D50">
        <w:rPr>
          <w:lang w:eastAsia="zh-CN"/>
        </w:rPr>
        <w:tab/>
      </w:r>
      <w:r w:rsidRPr="003E6D50">
        <w:rPr>
          <w:lang w:eastAsia="zh-CN"/>
        </w:rPr>
        <w:tab/>
      </w:r>
      <w:r w:rsidRPr="003E6D50">
        <w:t>OPTIONAL</w:t>
      </w:r>
      <w:r w:rsidRPr="003E6D50">
        <w:tab/>
        <w:t>-- Need OR</w:t>
      </w:r>
    </w:p>
    <w:p w:rsidR="00733847" w:rsidRPr="000C0977" w:rsidRDefault="00733847" w:rsidP="00733847">
      <w:pPr>
        <w:pStyle w:val="PL"/>
        <w:shd w:val="clear" w:color="auto" w:fill="E6E6E6"/>
        <w:tabs>
          <w:tab w:val="clear" w:pos="5376"/>
          <w:tab w:val="left" w:pos="5215"/>
        </w:tabs>
        <w:rPr>
          <w:rFonts w:eastAsiaTheme="minorEastAsia"/>
          <w:color w:val="FF0000"/>
        </w:rPr>
      </w:pPr>
      <w:r w:rsidRPr="000C0977">
        <w:rPr>
          <w:rFonts w:eastAsiaTheme="minorEastAsia"/>
          <w:color w:val="FF0000"/>
        </w:rPr>
        <w:tab/>
      </w:r>
      <w:r w:rsidRPr="000C0977">
        <w:rPr>
          <w:color w:val="FF0000"/>
        </w:rPr>
        <w:t>highSpeedEnhancedMeasFlag-r14</w:t>
      </w:r>
      <w:r w:rsidRPr="000C0977">
        <w:rPr>
          <w:color w:val="FF0000"/>
        </w:rPr>
        <w:tab/>
      </w:r>
      <w:r w:rsidRPr="000C0977">
        <w:rPr>
          <w:color w:val="FF0000"/>
        </w:rPr>
        <w:tab/>
      </w:r>
      <w:r w:rsidRPr="000C0977">
        <w:rPr>
          <w:color w:val="FF0000"/>
        </w:rPr>
        <w:tab/>
        <w:t>ENUMERATED {true}</w:t>
      </w:r>
      <w:r w:rsidRPr="000C0977">
        <w:rPr>
          <w:color w:val="FF0000"/>
        </w:rPr>
        <w:tab/>
      </w:r>
      <w:r w:rsidRPr="000C0977">
        <w:rPr>
          <w:color w:val="FF0000"/>
        </w:rPr>
        <w:tab/>
      </w:r>
      <w:r w:rsidRPr="000C0977">
        <w:rPr>
          <w:color w:val="FF0000"/>
          <w:lang w:eastAsia="zh-CN"/>
        </w:rPr>
        <w:tab/>
      </w:r>
      <w:r w:rsidRPr="000C0977">
        <w:rPr>
          <w:color w:val="FF0000"/>
          <w:lang w:eastAsia="zh-CN"/>
        </w:rPr>
        <w:tab/>
      </w:r>
      <w:r w:rsidRPr="000C0977">
        <w:rPr>
          <w:color w:val="FF0000"/>
        </w:rPr>
        <w:t>OPTIONAL,</w:t>
      </w:r>
      <w:r w:rsidRPr="000C0977">
        <w:rPr>
          <w:color w:val="FF0000"/>
        </w:rPr>
        <w:tab/>
        <w:t>-- Need OR</w:t>
      </w:r>
    </w:p>
    <w:p w:rsidR="00733847" w:rsidRPr="003E6D50" w:rsidRDefault="00733847" w:rsidP="00733847">
      <w:pPr>
        <w:pStyle w:val="PL"/>
        <w:shd w:val="clear" w:color="auto" w:fill="E6E6E6"/>
      </w:pPr>
      <w:r w:rsidRPr="003E6D50">
        <w:t>}</w:t>
      </w:r>
    </w:p>
    <w:p w:rsidR="00733847" w:rsidRDefault="00733847" w:rsidP="00654891">
      <w:pPr>
        <w:rPr>
          <w:rFonts w:eastAsiaTheme="minorEastAsia"/>
          <w:lang w:eastAsia="ja-JP"/>
        </w:rPr>
      </w:pPr>
    </w:p>
    <w:p w:rsidR="00733847" w:rsidRDefault="00733847" w:rsidP="0073384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3: </w:t>
      </w:r>
    </w:p>
    <w:p w:rsidR="00733847" w:rsidRPr="00B71CB9" w:rsidRDefault="009D3B82" w:rsidP="00733847">
      <w:pPr>
        <w:rPr>
          <w:b/>
          <w:lang w:eastAsia="zh-CN"/>
        </w:rPr>
      </w:pPr>
      <w:r>
        <w:rPr>
          <w:rFonts w:eastAsiaTheme="minorEastAsia"/>
          <w:b/>
          <w:lang w:eastAsia="ja-JP"/>
        </w:rPr>
        <w:t>RRC signal</w:t>
      </w:r>
      <w:r w:rsidR="00733847" w:rsidRPr="00B71CB9">
        <w:rPr>
          <w:rFonts w:eastAsiaTheme="minorEastAsia"/>
          <w:b/>
          <w:lang w:eastAsia="ja-JP"/>
        </w:rPr>
        <w:t>ing and UE capability for enhanced RRM requirements targeting higher speed than 350km/h should be specified separately from those for carrier aggregation.</w:t>
      </w:r>
    </w:p>
    <w:p w:rsidR="00733847" w:rsidRPr="00733847" w:rsidRDefault="00733847" w:rsidP="00654891">
      <w:pPr>
        <w:rPr>
          <w:rFonts w:eastAsiaTheme="minorEastAsia"/>
          <w:lang w:eastAsia="ja-JP"/>
        </w:rPr>
      </w:pPr>
    </w:p>
    <w:p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3176DD" w:rsidRPr="00850B93" w:rsidRDefault="003176DD" w:rsidP="00850B93"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850B93" w:rsidRPr="00850B93">
        <w:t>R4-1904804</w:t>
      </w:r>
      <w:r w:rsidR="00850B93">
        <w:t>, “</w:t>
      </w:r>
      <w:r w:rsidR="00850B93" w:rsidRPr="00850B93">
        <w:t>Way forward on RRM enhancement for HST</w:t>
      </w:r>
      <w:r w:rsidR="00850B93">
        <w:t xml:space="preserve">”, </w:t>
      </w:r>
      <w:r w:rsidR="00850B93" w:rsidRPr="00850B93">
        <w:t>Qualcomm Inc,</w:t>
      </w:r>
    </w:p>
    <w:p w:rsidR="00684A07" w:rsidRPr="006234BC" w:rsidRDefault="005D0C6C" w:rsidP="00451121">
      <w:pPr>
        <w:rPr>
          <w:rFonts w:eastAsiaTheme="minorEastAsia"/>
          <w:lang w:eastAsia="ja-JP"/>
        </w:rPr>
      </w:pPr>
      <w:r>
        <w:t>[2] TS36.331 v14.10.0</w:t>
      </w:r>
    </w:p>
    <w:p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87" w:rsidRDefault="00122287" w:rsidP="00540D5C">
      <w:r>
        <w:separator/>
      </w:r>
    </w:p>
  </w:endnote>
  <w:endnote w:type="continuationSeparator" w:id="0">
    <w:p w:rsidR="00122287" w:rsidRDefault="00122287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87" w:rsidRDefault="00122287" w:rsidP="00540D5C">
      <w:r>
        <w:separator/>
      </w:r>
    </w:p>
  </w:footnote>
  <w:footnote w:type="continuationSeparator" w:id="0">
    <w:p w:rsidR="00122287" w:rsidRDefault="00122287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8" w15:restartNumberingAfterBreak="0">
    <w:nsid w:val="521A64D3"/>
    <w:multiLevelType w:val="hybridMultilevel"/>
    <w:tmpl w:val="303E4384"/>
    <w:lvl w:ilvl="0" w:tplc="040B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4C"/>
    <w:rsid w:val="00091E42"/>
    <w:rsid w:val="000A51AB"/>
    <w:rsid w:val="000C0977"/>
    <w:rsid w:val="000C4D47"/>
    <w:rsid w:val="000C78B0"/>
    <w:rsid w:val="000D0320"/>
    <w:rsid w:val="00100D5A"/>
    <w:rsid w:val="00111973"/>
    <w:rsid w:val="00114639"/>
    <w:rsid w:val="00122287"/>
    <w:rsid w:val="00134132"/>
    <w:rsid w:val="00177C4B"/>
    <w:rsid w:val="0018484E"/>
    <w:rsid w:val="001A005C"/>
    <w:rsid w:val="001B4FE8"/>
    <w:rsid w:val="001D6B3E"/>
    <w:rsid w:val="001E10E3"/>
    <w:rsid w:val="001E4462"/>
    <w:rsid w:val="001F0569"/>
    <w:rsid w:val="00220AA3"/>
    <w:rsid w:val="00223AF6"/>
    <w:rsid w:val="00232ACC"/>
    <w:rsid w:val="00246D73"/>
    <w:rsid w:val="00251BC1"/>
    <w:rsid w:val="0025334C"/>
    <w:rsid w:val="00285D1A"/>
    <w:rsid w:val="002A6114"/>
    <w:rsid w:val="002A7CF3"/>
    <w:rsid w:val="002B261B"/>
    <w:rsid w:val="002C321D"/>
    <w:rsid w:val="002C5E1F"/>
    <w:rsid w:val="002E0637"/>
    <w:rsid w:val="00313AFF"/>
    <w:rsid w:val="003176DD"/>
    <w:rsid w:val="00323B23"/>
    <w:rsid w:val="00341A82"/>
    <w:rsid w:val="00356483"/>
    <w:rsid w:val="003931AA"/>
    <w:rsid w:val="003A2F94"/>
    <w:rsid w:val="003A3D0F"/>
    <w:rsid w:val="003A41FE"/>
    <w:rsid w:val="003A5ECC"/>
    <w:rsid w:val="003A7D23"/>
    <w:rsid w:val="003D6D00"/>
    <w:rsid w:val="003D6D3D"/>
    <w:rsid w:val="003E49C3"/>
    <w:rsid w:val="003E7C78"/>
    <w:rsid w:val="003F31C6"/>
    <w:rsid w:val="00404ADB"/>
    <w:rsid w:val="00411528"/>
    <w:rsid w:val="00430DFC"/>
    <w:rsid w:val="00431294"/>
    <w:rsid w:val="0043401F"/>
    <w:rsid w:val="00450DD3"/>
    <w:rsid w:val="00451121"/>
    <w:rsid w:val="00490D37"/>
    <w:rsid w:val="004F1CA4"/>
    <w:rsid w:val="00540D5C"/>
    <w:rsid w:val="00551442"/>
    <w:rsid w:val="005541D6"/>
    <w:rsid w:val="005703DA"/>
    <w:rsid w:val="00571AFB"/>
    <w:rsid w:val="00585C55"/>
    <w:rsid w:val="00585EE3"/>
    <w:rsid w:val="005A6B3A"/>
    <w:rsid w:val="005B3F47"/>
    <w:rsid w:val="005D0C6C"/>
    <w:rsid w:val="005D58FF"/>
    <w:rsid w:val="005E7A74"/>
    <w:rsid w:val="0061054C"/>
    <w:rsid w:val="006234BC"/>
    <w:rsid w:val="00623840"/>
    <w:rsid w:val="00640884"/>
    <w:rsid w:val="006414D8"/>
    <w:rsid w:val="00653ED5"/>
    <w:rsid w:val="00654891"/>
    <w:rsid w:val="006766E8"/>
    <w:rsid w:val="0068135A"/>
    <w:rsid w:val="00684A07"/>
    <w:rsid w:val="00687695"/>
    <w:rsid w:val="006B3603"/>
    <w:rsid w:val="006B52D8"/>
    <w:rsid w:val="006C18FE"/>
    <w:rsid w:val="006E00C0"/>
    <w:rsid w:val="007000C9"/>
    <w:rsid w:val="00700B07"/>
    <w:rsid w:val="00700F96"/>
    <w:rsid w:val="007112F0"/>
    <w:rsid w:val="007113EC"/>
    <w:rsid w:val="00722859"/>
    <w:rsid w:val="00733847"/>
    <w:rsid w:val="00780558"/>
    <w:rsid w:val="00782FC4"/>
    <w:rsid w:val="007922A0"/>
    <w:rsid w:val="00794EE2"/>
    <w:rsid w:val="007A5DA4"/>
    <w:rsid w:val="007B7F18"/>
    <w:rsid w:val="007F50E1"/>
    <w:rsid w:val="00845F6F"/>
    <w:rsid w:val="00847095"/>
    <w:rsid w:val="00850B93"/>
    <w:rsid w:val="00855EC3"/>
    <w:rsid w:val="00875E99"/>
    <w:rsid w:val="0088164D"/>
    <w:rsid w:val="00882727"/>
    <w:rsid w:val="00882A05"/>
    <w:rsid w:val="00896608"/>
    <w:rsid w:val="008C017A"/>
    <w:rsid w:val="008C5317"/>
    <w:rsid w:val="008C70CD"/>
    <w:rsid w:val="008D698E"/>
    <w:rsid w:val="008E3E12"/>
    <w:rsid w:val="008F0044"/>
    <w:rsid w:val="008F70D2"/>
    <w:rsid w:val="00902260"/>
    <w:rsid w:val="00902EAF"/>
    <w:rsid w:val="009032F5"/>
    <w:rsid w:val="00910850"/>
    <w:rsid w:val="00914A60"/>
    <w:rsid w:val="009310B6"/>
    <w:rsid w:val="0094177B"/>
    <w:rsid w:val="009728CC"/>
    <w:rsid w:val="009D3B82"/>
    <w:rsid w:val="00A067EF"/>
    <w:rsid w:val="00A17745"/>
    <w:rsid w:val="00A26FBD"/>
    <w:rsid w:val="00A510E2"/>
    <w:rsid w:val="00A62571"/>
    <w:rsid w:val="00A73560"/>
    <w:rsid w:val="00A7436F"/>
    <w:rsid w:val="00A74A7E"/>
    <w:rsid w:val="00AA0DB1"/>
    <w:rsid w:val="00AE1686"/>
    <w:rsid w:val="00AE562E"/>
    <w:rsid w:val="00B01652"/>
    <w:rsid w:val="00B12C6D"/>
    <w:rsid w:val="00B2513D"/>
    <w:rsid w:val="00B2707C"/>
    <w:rsid w:val="00B3510A"/>
    <w:rsid w:val="00B71CB9"/>
    <w:rsid w:val="00B811FE"/>
    <w:rsid w:val="00B83D0B"/>
    <w:rsid w:val="00B863A4"/>
    <w:rsid w:val="00B953DD"/>
    <w:rsid w:val="00BC6148"/>
    <w:rsid w:val="00BD48A1"/>
    <w:rsid w:val="00C0729A"/>
    <w:rsid w:val="00C1442A"/>
    <w:rsid w:val="00C54B0E"/>
    <w:rsid w:val="00C56F4E"/>
    <w:rsid w:val="00C86A8E"/>
    <w:rsid w:val="00CA2679"/>
    <w:rsid w:val="00CC5A3B"/>
    <w:rsid w:val="00D67358"/>
    <w:rsid w:val="00DB7372"/>
    <w:rsid w:val="00DD43F2"/>
    <w:rsid w:val="00DF3DF2"/>
    <w:rsid w:val="00E03B99"/>
    <w:rsid w:val="00E30AEA"/>
    <w:rsid w:val="00E465F6"/>
    <w:rsid w:val="00E53D94"/>
    <w:rsid w:val="00E64020"/>
    <w:rsid w:val="00E75888"/>
    <w:rsid w:val="00E85BBE"/>
    <w:rsid w:val="00E92759"/>
    <w:rsid w:val="00EA570A"/>
    <w:rsid w:val="00F665E2"/>
    <w:rsid w:val="00F80FB4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1DC438"/>
  <w15:docId w15:val="{4F90EECB-8A4C-4FCD-AAB4-2097DE9BD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5D0C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qFormat/>
    <w:rsid w:val="005D0C6C"/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6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3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5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4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4C085-6790-4F6A-BDA7-294EC13A9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</Template>
  <TotalTime>8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Takuma Takada</dc:creator>
  <cp:lastModifiedBy>高田 卓馬</cp:lastModifiedBy>
  <cp:revision>6</cp:revision>
  <dcterms:created xsi:type="dcterms:W3CDTF">2019-05-02T12:35:00Z</dcterms:created>
  <dcterms:modified xsi:type="dcterms:W3CDTF">2019-05-03T06:42:00Z</dcterms:modified>
</cp:coreProperties>
</file>